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95C9CC" w14:textId="77777777" w:rsidR="00837153" w:rsidRDefault="0073589E">
      <w:pPr>
        <w:spacing w:after="113"/>
        <w:jc w:val="center"/>
        <w:rPr>
          <w:rFonts w:ascii="Arial" w:eastAsia="MiloOffc" w:hAnsi="Arial" w:cs="Arial"/>
          <w:sz w:val="22"/>
          <w:szCs w:val="22"/>
          <w:lang w:val="pt-BR"/>
        </w:rPr>
      </w:pPr>
      <w:r>
        <w:rPr>
          <w:rFonts w:ascii="Arial" w:eastAsia="MiloOffc" w:hAnsi="Arial" w:cs="Arial"/>
          <w:noProof/>
          <w:sz w:val="22"/>
          <w:szCs w:val="22"/>
          <w:lang w:val="pt-BR"/>
        </w:rPr>
        <w:drawing>
          <wp:anchor distT="0" distB="0" distL="0" distR="0" simplePos="0" relativeHeight="2" behindDoc="0" locked="0" layoutInCell="1" allowOverlap="1" wp14:anchorId="4CEBC5A7" wp14:editId="0C0A6C91">
            <wp:simplePos x="0" y="0"/>
            <wp:positionH relativeFrom="page">
              <wp:posOffset>4810125</wp:posOffset>
            </wp:positionH>
            <wp:positionV relativeFrom="page">
              <wp:posOffset>558800</wp:posOffset>
            </wp:positionV>
            <wp:extent cx="2155825" cy="899795"/>
            <wp:effectExtent l="0" t="0" r="0" b="0"/>
            <wp:wrapTopAndBottom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3" t="-127" r="-53" b="-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6B80FC" w14:textId="77777777" w:rsidR="00837153" w:rsidRDefault="0073589E">
      <w:pPr>
        <w:spacing w:after="113"/>
        <w:jc w:val="center"/>
        <w:rPr>
          <w:rFonts w:ascii="Arial" w:eastAsia="MiloOffc" w:hAnsi="Arial" w:cs="Arial"/>
          <w:sz w:val="22"/>
          <w:szCs w:val="22"/>
          <w:lang w:val="pt-BR"/>
        </w:rPr>
      </w:pPr>
      <w:r>
        <w:rPr>
          <w:rFonts w:ascii="Arial" w:eastAsia="MiloOffc" w:hAnsi="Arial" w:cs="Arial"/>
          <w:b/>
          <w:bCs/>
          <w:sz w:val="22"/>
          <w:szCs w:val="22"/>
          <w:lang w:val="pt-BR"/>
        </w:rPr>
        <w:t>Diretrizes para apresentar pedidos a Adveniat</w:t>
      </w:r>
    </w:p>
    <w:p w14:paraId="54401046" w14:textId="77777777" w:rsidR="00837153" w:rsidRDefault="0073589E">
      <w:pPr>
        <w:spacing w:after="113"/>
        <w:jc w:val="center"/>
        <w:rPr>
          <w:rFonts w:ascii="Arial" w:eastAsia="MiloOffc" w:hAnsi="Arial" w:cs="Arial"/>
          <w:sz w:val="22"/>
          <w:szCs w:val="22"/>
          <w:lang w:val="pt-BR"/>
        </w:rPr>
      </w:pPr>
      <w:r>
        <w:rPr>
          <w:rFonts w:ascii="Arial" w:eastAsia="MiloOffc" w:hAnsi="Arial" w:cs="Arial"/>
          <w:sz w:val="22"/>
          <w:szCs w:val="22"/>
          <w:lang w:val="pt-BR"/>
        </w:rPr>
        <w:t>–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ANEXO ESTUDOS </w:t>
      </w:r>
      <w:r>
        <w:rPr>
          <w:rFonts w:ascii="Arial" w:eastAsia="MiloOffc" w:hAnsi="Arial" w:cs="Arial"/>
          <w:sz w:val="22"/>
          <w:szCs w:val="22"/>
          <w:lang w:val="pt-BR"/>
        </w:rPr>
        <w:t>DE PÓS-GRADUAÇÃO –</w:t>
      </w:r>
    </w:p>
    <w:p w14:paraId="38BD2745" w14:textId="77777777" w:rsidR="00837153" w:rsidRDefault="00837153">
      <w:pPr>
        <w:spacing w:after="113"/>
        <w:jc w:val="center"/>
        <w:rPr>
          <w:highlight w:val="yellow"/>
          <w:lang w:val="pt-BR"/>
        </w:rPr>
      </w:pPr>
    </w:p>
    <w:p w14:paraId="4B9853BD" w14:textId="77777777" w:rsidR="00837153" w:rsidRDefault="00837153">
      <w:pPr>
        <w:spacing w:after="113"/>
        <w:jc w:val="center"/>
        <w:rPr>
          <w:highlight w:val="yellow"/>
          <w:lang w:val="pt-BR"/>
        </w:rPr>
      </w:pPr>
    </w:p>
    <w:p w14:paraId="2DD1530D" w14:textId="77777777" w:rsidR="00837153" w:rsidRDefault="0073589E">
      <w:pPr>
        <w:spacing w:before="113" w:after="113"/>
        <w:rPr>
          <w:rFonts w:ascii="Arial" w:eastAsia="MiloOffc" w:hAnsi="Arial" w:cs="Arial"/>
          <w:b/>
          <w:bCs/>
          <w:sz w:val="22"/>
          <w:szCs w:val="22"/>
          <w:highlight w:val="yellow"/>
          <w:lang w:val="pt-BR"/>
        </w:rPr>
      </w:pPr>
      <w:r>
        <w:rPr>
          <w:rFonts w:ascii="Arial" w:eastAsia="MiloOffc" w:hAnsi="Arial" w:cs="Arial"/>
          <w:b/>
          <w:bCs/>
          <w:sz w:val="22"/>
          <w:szCs w:val="22"/>
          <w:lang w:val="pt-BR"/>
        </w:rPr>
        <w:t>Informações complementares às diretrizes para apresentar pedidos a Adveniat</w:t>
      </w:r>
    </w:p>
    <w:p w14:paraId="526BE7F2" w14:textId="1728AEA0" w:rsidR="00837153" w:rsidRDefault="0073589E">
      <w:pPr>
        <w:pStyle w:val="Listenabsatz"/>
        <w:numPr>
          <w:ilvl w:val="0"/>
          <w:numId w:val="5"/>
        </w:numPr>
        <w:shd w:val="clear" w:color="auto" w:fill="FFFFFF"/>
        <w:spacing w:after="113"/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 xml:space="preserve">Favor ler atentamente as diretrizes para apresentar pedidos a Adveniat e preencher o formulário </w:t>
      </w:r>
      <w:r>
        <w:rPr>
          <w:rFonts w:cs="Arial"/>
          <w:noProof/>
          <w:sz w:val="22"/>
          <w:szCs w:val="22"/>
          <w:lang w:val="pt-BR"/>
        </w:rPr>
        <w:t xml:space="preserve">excel </w:t>
      </w:r>
      <w:r>
        <w:rPr>
          <w:rFonts w:cs="Arial"/>
          <w:sz w:val="22"/>
          <w:szCs w:val="22"/>
          <w:lang w:val="pt-BR"/>
        </w:rPr>
        <w:t>em anexo.</w:t>
      </w:r>
    </w:p>
    <w:p w14:paraId="10AE2108" w14:textId="0EBFDE82" w:rsidR="00837153" w:rsidRDefault="0073589E">
      <w:pPr>
        <w:pStyle w:val="Listenabsatz"/>
        <w:numPr>
          <w:ilvl w:val="0"/>
          <w:numId w:val="5"/>
        </w:numPr>
        <w:shd w:val="clear" w:color="auto" w:fill="FFFFFF"/>
        <w:spacing w:after="113"/>
        <w:rPr>
          <w:lang w:val="pt-BR"/>
        </w:rPr>
      </w:pPr>
      <w:r>
        <w:rPr>
          <w:rFonts w:cs="Arial"/>
          <w:sz w:val="22"/>
          <w:szCs w:val="22"/>
          <w:lang w:val="pt-BR"/>
        </w:rPr>
        <w:t>Adveniat só pode considerar pedidos completos.</w:t>
      </w:r>
    </w:p>
    <w:p w14:paraId="0335FBE3" w14:textId="7965AFE4" w:rsidR="00837153" w:rsidRDefault="0073589E">
      <w:pPr>
        <w:pStyle w:val="Listenabsatz"/>
        <w:numPr>
          <w:ilvl w:val="0"/>
          <w:numId w:val="5"/>
        </w:numPr>
        <w:shd w:val="clear" w:color="auto" w:fill="FFFFFF"/>
        <w:spacing w:after="113"/>
        <w:rPr>
          <w:rFonts w:cs="Arial"/>
          <w:sz w:val="22"/>
          <w:szCs w:val="22"/>
          <w:lang w:val="pt-BR"/>
        </w:rPr>
      </w:pPr>
      <w:r>
        <w:rPr>
          <w:rFonts w:eastAsia="MiloOffc" w:cs="Arial"/>
          <w:color w:val="000000"/>
          <w:sz w:val="22"/>
          <w:szCs w:val="22"/>
          <w:lang w:val="pt-BR"/>
        </w:rPr>
        <w:t xml:space="preserve">As ajudas são concedidas a nível institucional e não a nível pessoal. </w:t>
      </w:r>
      <w:r>
        <w:rPr>
          <w:rFonts w:eastAsia="MiloOffc" w:cs="Arial"/>
          <w:sz w:val="22"/>
          <w:szCs w:val="22"/>
          <w:lang w:val="pt-BR"/>
        </w:rPr>
        <w:t>A pessoa solicitante justifica a necessidade dos estudos de pós-graduação em vista do futuro desempenho da candidata / do candidato. A instituição garante a ocupação da candidata / do candidato de acordo com a capacitação obtida. Em caso de pessoas leigas será apresentado um convênio entre a instituição, diocese ou congregação e a candidata / o candidato, para a aplicação dos estudos na Igreja local ou na instituição, com duração de cinco anos.</w:t>
      </w:r>
    </w:p>
    <w:p w14:paraId="490CEDFC" w14:textId="4D19C034" w:rsidR="00837153" w:rsidRDefault="0073589E">
      <w:pPr>
        <w:pStyle w:val="Listenabsatz"/>
        <w:numPr>
          <w:ilvl w:val="0"/>
          <w:numId w:val="5"/>
        </w:numPr>
        <w:shd w:val="clear" w:color="auto" w:fill="FFFFFF"/>
        <w:spacing w:after="113"/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Os estudos na América Latina ou Alemanha têm prioridade sobre os estudos em outros países.</w:t>
      </w:r>
    </w:p>
    <w:p w14:paraId="1012B112" w14:textId="67512A7A" w:rsidR="00837153" w:rsidRDefault="0073589E">
      <w:pPr>
        <w:pStyle w:val="Listenabsatz"/>
        <w:numPr>
          <w:ilvl w:val="0"/>
          <w:numId w:val="5"/>
        </w:numPr>
        <w:shd w:val="clear" w:color="auto" w:fill="FFFFFF"/>
        <w:spacing w:after="113"/>
        <w:rPr>
          <w:rFonts w:cs="Arial"/>
          <w:sz w:val="22"/>
          <w:szCs w:val="22"/>
          <w:lang w:val="pt-BR"/>
        </w:rPr>
      </w:pPr>
      <w:r>
        <w:rPr>
          <w:rFonts w:eastAsia="MiloOffc" w:cs="Arial"/>
          <w:color w:val="000000"/>
          <w:sz w:val="22"/>
          <w:szCs w:val="22"/>
          <w:lang w:val="pt-BR"/>
        </w:rPr>
        <w:t>Averiguar se a universidade ou instituição de estudos escolhida concede bolsas. Neste caso se deve apresentar primeiro um pedido a essa instituição e informar-nos sobre os resultados.</w:t>
      </w:r>
    </w:p>
    <w:p w14:paraId="381FC5D3" w14:textId="78B98191" w:rsidR="00837153" w:rsidRDefault="0073589E">
      <w:pPr>
        <w:pStyle w:val="Listenabsatz"/>
        <w:numPr>
          <w:ilvl w:val="0"/>
          <w:numId w:val="5"/>
        </w:numPr>
        <w:shd w:val="clear" w:color="auto" w:fill="FFFFFF"/>
        <w:spacing w:after="113"/>
        <w:rPr>
          <w:rFonts w:cs="Arial"/>
          <w:sz w:val="22"/>
          <w:szCs w:val="22"/>
          <w:lang w:val="pt-BR"/>
        </w:rPr>
      </w:pPr>
      <w:r>
        <w:rPr>
          <w:rFonts w:eastAsia="MiloOffc" w:cs="Arial"/>
          <w:sz w:val="22"/>
          <w:szCs w:val="22"/>
          <w:lang w:val="pt-BR"/>
        </w:rPr>
        <w:t>A candidata / o candidato não deve ter mais de 40 anos de idade e pelo menos três anos de experiência pastoral; em caso de sacerdotes, a partir da data da ordenação sacerdotal.</w:t>
      </w:r>
    </w:p>
    <w:p w14:paraId="35F4F1AA" w14:textId="7FAC9567" w:rsidR="00837153" w:rsidRDefault="0073589E">
      <w:pPr>
        <w:pStyle w:val="Listenabsatz"/>
        <w:numPr>
          <w:ilvl w:val="0"/>
          <w:numId w:val="5"/>
        </w:numPr>
        <w:shd w:val="clear" w:color="auto" w:fill="FFFFFF"/>
        <w:spacing w:after="113"/>
        <w:rPr>
          <w:rFonts w:cs="Arial"/>
          <w:sz w:val="22"/>
          <w:szCs w:val="22"/>
          <w:lang w:val="pt-BR"/>
        </w:rPr>
      </w:pPr>
      <w:r>
        <w:rPr>
          <w:rFonts w:eastAsia="MiloOffc" w:cs="Arial"/>
          <w:sz w:val="22"/>
          <w:szCs w:val="22"/>
          <w:lang w:val="pt-BR"/>
        </w:rPr>
        <w:t>Solicitamos que o pedido seja apresentado com antecedência de pelo menos seis meses antes do início dos estudos.</w:t>
      </w:r>
    </w:p>
    <w:p w14:paraId="10E7E193" w14:textId="6700EB13" w:rsidR="00837153" w:rsidRDefault="0073589E">
      <w:pPr>
        <w:pStyle w:val="Listenabsatz"/>
        <w:numPr>
          <w:ilvl w:val="0"/>
          <w:numId w:val="5"/>
        </w:numPr>
        <w:shd w:val="clear" w:color="auto" w:fill="FFFFFF"/>
        <w:spacing w:after="113"/>
        <w:rPr>
          <w:rFonts w:cs="Arial"/>
          <w:sz w:val="22"/>
          <w:szCs w:val="22"/>
          <w:lang w:val="pt-BR"/>
        </w:rPr>
      </w:pPr>
      <w:r>
        <w:rPr>
          <w:rFonts w:eastAsia="MiloOffc" w:cs="Arial"/>
          <w:color w:val="000000"/>
          <w:sz w:val="22"/>
          <w:szCs w:val="22"/>
          <w:lang w:val="pt-BR"/>
        </w:rPr>
        <w:t xml:space="preserve">A ajuda solicitada significa um auxílio complementar aos recursos próprios quando estes não são suficientes. A contribuição própria deve ser substancial, além dos gastos de viagem para o lugar de estudo e da viagem de regresso. </w:t>
      </w:r>
    </w:p>
    <w:p w14:paraId="2AC57D93" w14:textId="77777777" w:rsidR="00837153" w:rsidRDefault="0073589E">
      <w:pPr>
        <w:pStyle w:val="Listenabsatz"/>
        <w:numPr>
          <w:ilvl w:val="0"/>
          <w:numId w:val="5"/>
        </w:numPr>
        <w:tabs>
          <w:tab w:val="left" w:pos="1057"/>
        </w:tabs>
        <w:spacing w:after="113"/>
        <w:rPr>
          <w:rFonts w:eastAsia="MiloOffc" w:cs="Arial"/>
          <w:color w:val="000000"/>
          <w:sz w:val="22"/>
          <w:szCs w:val="22"/>
          <w:lang w:val="pt-BR"/>
        </w:rPr>
      </w:pPr>
      <w:r>
        <w:rPr>
          <w:rFonts w:eastAsia="MiloOffc" w:cs="Arial"/>
          <w:color w:val="000000"/>
          <w:sz w:val="22"/>
          <w:szCs w:val="22"/>
          <w:lang w:val="pt-BR"/>
        </w:rPr>
        <w:tab/>
        <w:t>Adveniat não pode ajudar a liquidar dívidas contraídas nem a financiar estudos já realizados ou já iniciados.</w:t>
      </w:r>
    </w:p>
    <w:p w14:paraId="756F3A94" w14:textId="2947193C" w:rsidR="00837153" w:rsidRDefault="0073589E">
      <w:pPr>
        <w:pStyle w:val="Listenabsatz"/>
        <w:numPr>
          <w:ilvl w:val="0"/>
          <w:numId w:val="5"/>
        </w:numPr>
        <w:shd w:val="clear" w:color="auto" w:fill="FFFFFF"/>
        <w:spacing w:after="113"/>
        <w:rPr>
          <w:rFonts w:cs="Arial"/>
          <w:sz w:val="22"/>
          <w:szCs w:val="22"/>
          <w:lang w:val="pt-BR"/>
        </w:rPr>
      </w:pPr>
      <w:r>
        <w:rPr>
          <w:rFonts w:eastAsia="MiloOffc" w:cs="Arial"/>
          <w:color w:val="000000"/>
          <w:sz w:val="22"/>
          <w:szCs w:val="22"/>
          <w:lang w:val="pt-BR"/>
        </w:rPr>
        <w:t>Adveniat concede somente um número limitado de ajudas para estudos de pós-graduação por diocese, congregação ou instituição ao mesmo tempo.</w:t>
      </w:r>
    </w:p>
    <w:p w14:paraId="47273939" w14:textId="2602131E" w:rsidR="00837153" w:rsidRDefault="0073589E">
      <w:pPr>
        <w:pStyle w:val="Listenabsatz"/>
        <w:numPr>
          <w:ilvl w:val="0"/>
          <w:numId w:val="5"/>
        </w:numPr>
        <w:shd w:val="clear" w:color="auto" w:fill="FFFFFF"/>
        <w:spacing w:after="113"/>
        <w:rPr>
          <w:rFonts w:cs="Arial"/>
          <w:sz w:val="22"/>
          <w:szCs w:val="22"/>
          <w:lang w:val="pt-BR"/>
        </w:rPr>
      </w:pPr>
      <w:r>
        <w:rPr>
          <w:rFonts w:eastAsia="MiloOffc" w:cs="Arial"/>
          <w:color w:val="000000"/>
          <w:sz w:val="22"/>
          <w:szCs w:val="22"/>
          <w:lang w:val="pt-BR"/>
        </w:rPr>
        <w:t xml:space="preserve">Depois da conclusão dos estudos, a pessoa responsável – geralmente a pessoa </w:t>
      </w:r>
      <w:r w:rsidRPr="001427B2">
        <w:rPr>
          <w:rFonts w:eastAsia="MiloOffc" w:cs="Arial"/>
          <w:color w:val="000000"/>
          <w:sz w:val="22"/>
          <w:szCs w:val="22"/>
          <w:lang w:val="pt-BR"/>
        </w:rPr>
        <w:t>solicitante – apresenta</w:t>
      </w:r>
      <w:r>
        <w:rPr>
          <w:rFonts w:eastAsia="MiloOffc" w:cs="Arial"/>
          <w:color w:val="000000"/>
          <w:sz w:val="22"/>
          <w:szCs w:val="22"/>
          <w:lang w:val="pt-BR"/>
        </w:rPr>
        <w:t xml:space="preserve"> um relatório narrativo e um financeiro, uma cópia do título obtido e informações sobre a função atual da pessoa beneficiada. No caso de doutorado, agradeceríamos uma cópia da tese doutoral.</w:t>
      </w:r>
    </w:p>
    <w:p w14:paraId="46CB2A7B" w14:textId="77777777" w:rsidR="00837153" w:rsidRDefault="0073589E">
      <w:pPr>
        <w:widowControl/>
        <w:suppressAutoHyphens w:val="0"/>
        <w:overflowPunct/>
        <w:rPr>
          <w:rFonts w:ascii="Arial" w:eastAsia="MiloOffc" w:hAnsi="Arial" w:cs="Arial"/>
          <w:b/>
          <w:bCs/>
          <w:sz w:val="22"/>
          <w:szCs w:val="22"/>
          <w:lang w:val="pt-BR"/>
        </w:rPr>
      </w:pPr>
      <w:r>
        <w:br w:type="page"/>
      </w:r>
    </w:p>
    <w:p w14:paraId="7B29844D" w14:textId="17B321D8" w:rsidR="00837153" w:rsidRDefault="0073589E">
      <w:pPr>
        <w:spacing w:before="113" w:after="113"/>
        <w:rPr>
          <w:rFonts w:ascii="Arial" w:eastAsia="MiloOffc" w:hAnsi="Arial" w:cs="Arial"/>
          <w:b/>
          <w:bCs/>
          <w:sz w:val="22"/>
          <w:szCs w:val="22"/>
          <w:highlight w:val="yellow"/>
          <w:lang w:val="pt-BR"/>
        </w:rPr>
      </w:pPr>
      <w:r>
        <w:rPr>
          <w:rFonts w:ascii="Arial" w:eastAsia="MiloOffc" w:hAnsi="Arial" w:cs="Arial"/>
          <w:b/>
          <w:bCs/>
          <w:sz w:val="22"/>
          <w:szCs w:val="22"/>
          <w:lang w:val="pt-BR"/>
        </w:rPr>
        <w:lastRenderedPageBreak/>
        <w:t>Informações necessárias para pedidos de estudos de pós-graduação</w:t>
      </w:r>
    </w:p>
    <w:p w14:paraId="02C57317" w14:textId="77777777" w:rsidR="00837153" w:rsidRDefault="00837153">
      <w:pPr>
        <w:spacing w:after="113"/>
        <w:rPr>
          <w:rFonts w:ascii="Arial" w:eastAsia="MiloOffc" w:hAnsi="Arial" w:cs="Arial"/>
          <w:b/>
          <w:bCs/>
          <w:sz w:val="22"/>
          <w:szCs w:val="22"/>
          <w:highlight w:val="yellow"/>
          <w:lang w:val="pt-BR"/>
        </w:rPr>
      </w:pPr>
    </w:p>
    <w:p w14:paraId="6BDCE93B" w14:textId="77777777" w:rsidR="00837153" w:rsidRDefault="0073589E">
      <w:pPr>
        <w:overflowPunct/>
        <w:spacing w:after="113"/>
        <w:rPr>
          <w:rFonts w:ascii="Arial" w:eastAsia="MiloOffc" w:hAnsi="Arial" w:cs="Arial"/>
          <w:b/>
          <w:bCs/>
          <w:sz w:val="22"/>
          <w:szCs w:val="22"/>
          <w:highlight w:val="yellow"/>
          <w:lang w:val="pt-BR"/>
        </w:rPr>
      </w:pPr>
      <w:r>
        <w:rPr>
          <w:rFonts w:ascii="Arial" w:eastAsia="MiloOffc" w:hAnsi="Arial" w:cs="Arial"/>
          <w:b/>
          <w:bCs/>
          <w:sz w:val="22"/>
          <w:szCs w:val="22"/>
          <w:lang w:val="pt-BR"/>
        </w:rPr>
        <w:t>Dados pessoais da candidata / do candidato</w:t>
      </w:r>
    </w:p>
    <w:p w14:paraId="14EC7F44" w14:textId="77777777" w:rsidR="00837153" w:rsidRDefault="0073589E">
      <w:pPr>
        <w:numPr>
          <w:ilvl w:val="0"/>
          <w:numId w:val="2"/>
        </w:numPr>
        <w:overflowPunct/>
        <w:rPr>
          <w:rFonts w:ascii="Arial" w:eastAsia="MiloOffc" w:hAnsi="Arial" w:cs="Arial"/>
          <w:sz w:val="22"/>
          <w:szCs w:val="22"/>
          <w:lang w:val="pt-BR"/>
        </w:rPr>
      </w:pPr>
      <w:r>
        <w:rPr>
          <w:rFonts w:ascii="Arial" w:eastAsia="MiloOffc" w:hAnsi="Arial" w:cs="Arial"/>
          <w:sz w:val="22"/>
          <w:szCs w:val="22"/>
          <w:lang w:val="pt-BR"/>
        </w:rPr>
        <w:t>Nome completo (e nome religioso), nacionalidade, lugar e data de nascimento, foto, residência</w:t>
      </w:r>
    </w:p>
    <w:p w14:paraId="4FDAFD70" w14:textId="77777777" w:rsidR="00837153" w:rsidRDefault="0073589E">
      <w:pPr>
        <w:numPr>
          <w:ilvl w:val="0"/>
          <w:numId w:val="2"/>
        </w:numPr>
        <w:overflowPunct/>
        <w:rPr>
          <w:rFonts w:ascii="Arial" w:eastAsia="MiloOffc" w:hAnsi="Arial" w:cs="Arial"/>
          <w:sz w:val="22"/>
          <w:szCs w:val="22"/>
          <w:lang w:val="pt-BR"/>
        </w:rPr>
      </w:pPr>
      <w:r>
        <w:rPr>
          <w:rFonts w:ascii="Arial" w:eastAsia="MiloOffc" w:hAnsi="Arial" w:cs="Arial"/>
          <w:sz w:val="22"/>
          <w:szCs w:val="22"/>
          <w:lang w:val="pt-BR"/>
        </w:rPr>
        <w:t>Para sacerdotes ou membros de congregações religiosas: data da ordenação sacerdotal ou da profissão religiosa</w:t>
      </w:r>
    </w:p>
    <w:p w14:paraId="1F399233" w14:textId="77777777" w:rsidR="00837153" w:rsidRDefault="0073589E">
      <w:pPr>
        <w:numPr>
          <w:ilvl w:val="0"/>
          <w:numId w:val="2"/>
        </w:numPr>
        <w:overflowPunct/>
        <w:rPr>
          <w:rFonts w:ascii="Arial" w:eastAsia="MiloOffc" w:hAnsi="Arial" w:cs="Arial"/>
          <w:sz w:val="22"/>
          <w:szCs w:val="22"/>
          <w:lang w:val="pt-BR"/>
        </w:rPr>
      </w:pPr>
      <w:r>
        <w:rPr>
          <w:rFonts w:ascii="Arial" w:eastAsia="MiloOffc" w:hAnsi="Arial" w:cs="Arial"/>
          <w:sz w:val="22"/>
          <w:szCs w:val="22"/>
          <w:lang w:val="pt-BR"/>
        </w:rPr>
        <w:t>Para pessoas leigas: dados do estado civil</w:t>
      </w:r>
    </w:p>
    <w:p w14:paraId="7EAA6034" w14:textId="77777777" w:rsidR="00837153" w:rsidRDefault="0073589E">
      <w:pPr>
        <w:numPr>
          <w:ilvl w:val="0"/>
          <w:numId w:val="2"/>
        </w:numPr>
        <w:overflowPunct/>
        <w:rPr>
          <w:rFonts w:ascii="Arial" w:eastAsia="MiloOffc" w:hAnsi="Arial" w:cs="Arial"/>
          <w:sz w:val="22"/>
          <w:szCs w:val="22"/>
          <w:lang w:val="pt-BR"/>
        </w:rPr>
      </w:pPr>
      <w:r>
        <w:rPr>
          <w:rFonts w:ascii="Arial" w:eastAsia="MiloOffc" w:hAnsi="Arial" w:cs="Arial"/>
          <w:sz w:val="22"/>
          <w:szCs w:val="22"/>
          <w:lang w:val="pt-BR"/>
        </w:rPr>
        <w:t>Estudos realizados até o momento</w:t>
      </w:r>
    </w:p>
    <w:p w14:paraId="69399523" w14:textId="77777777" w:rsidR="00837153" w:rsidRDefault="0073589E">
      <w:pPr>
        <w:numPr>
          <w:ilvl w:val="0"/>
          <w:numId w:val="2"/>
        </w:numPr>
        <w:overflowPunct/>
        <w:rPr>
          <w:rFonts w:ascii="Arial" w:eastAsia="MiloOffc" w:hAnsi="Arial" w:cs="Arial"/>
          <w:sz w:val="22"/>
          <w:szCs w:val="22"/>
          <w:lang w:val="pt-BR"/>
        </w:rPr>
      </w:pPr>
      <w:r>
        <w:rPr>
          <w:rFonts w:ascii="Arial" w:eastAsia="MiloOffc" w:hAnsi="Arial" w:cs="Arial"/>
          <w:sz w:val="22"/>
          <w:szCs w:val="22"/>
          <w:lang w:val="pt-BR"/>
        </w:rPr>
        <w:t>Conhecimento de idiomas</w:t>
      </w:r>
    </w:p>
    <w:p w14:paraId="611B4F6E" w14:textId="77777777" w:rsidR="00837153" w:rsidRDefault="0073589E">
      <w:pPr>
        <w:numPr>
          <w:ilvl w:val="0"/>
          <w:numId w:val="2"/>
        </w:numPr>
        <w:overflowPunct/>
        <w:rPr>
          <w:rFonts w:ascii="Arial" w:eastAsia="MiloOffc" w:hAnsi="Arial" w:cs="Arial"/>
          <w:sz w:val="22"/>
          <w:szCs w:val="22"/>
          <w:lang w:val="pt-BR"/>
        </w:rPr>
      </w:pPr>
      <w:r>
        <w:rPr>
          <w:rFonts w:ascii="Arial" w:eastAsia="MiloOffc" w:hAnsi="Arial" w:cs="Arial"/>
          <w:sz w:val="22"/>
          <w:szCs w:val="22"/>
          <w:lang w:val="pt-BR"/>
        </w:rPr>
        <w:t>Atividades pastorais atuais e realizadas a partir da data da ordenação sacerdotal, da profissão religiosa ou da titulação básica</w:t>
      </w:r>
    </w:p>
    <w:p w14:paraId="6FC3287E" w14:textId="77777777" w:rsidR="00837153" w:rsidRDefault="00837153">
      <w:pPr>
        <w:overflowPunct/>
        <w:ind w:left="360"/>
        <w:rPr>
          <w:rFonts w:ascii="Arial" w:eastAsia="MiloOffc" w:hAnsi="Arial" w:cs="Arial"/>
          <w:sz w:val="22"/>
          <w:szCs w:val="22"/>
          <w:lang w:val="pt-BR"/>
        </w:rPr>
      </w:pPr>
    </w:p>
    <w:p w14:paraId="2CF55B71" w14:textId="77777777" w:rsidR="00837153" w:rsidRDefault="0073589E">
      <w:pPr>
        <w:spacing w:after="113"/>
        <w:rPr>
          <w:rFonts w:ascii="Arial" w:eastAsia="MiloOffc" w:hAnsi="Arial" w:cs="Arial"/>
          <w:b/>
          <w:bCs/>
          <w:sz w:val="22"/>
          <w:szCs w:val="22"/>
          <w:lang w:val="pt-BR"/>
        </w:rPr>
      </w:pPr>
      <w:r>
        <w:rPr>
          <w:rFonts w:ascii="Arial" w:eastAsia="MiloOffc" w:hAnsi="Arial" w:cs="Arial"/>
          <w:b/>
          <w:bCs/>
          <w:sz w:val="22"/>
          <w:szCs w:val="22"/>
          <w:lang w:val="pt-BR"/>
        </w:rPr>
        <w:t>Proteção contra a violência sexual</w:t>
      </w:r>
    </w:p>
    <w:p w14:paraId="5BC1C6A8" w14:textId="26A55F02" w:rsidR="00837153" w:rsidRDefault="0073589E">
      <w:pPr>
        <w:numPr>
          <w:ilvl w:val="0"/>
          <w:numId w:val="3"/>
        </w:numPr>
        <w:rPr>
          <w:rFonts w:ascii="Arial" w:eastAsia="MiloOffc" w:hAnsi="Arial" w:cs="Arial"/>
          <w:sz w:val="22"/>
          <w:szCs w:val="22"/>
          <w:lang w:val="pt-BR"/>
        </w:rPr>
      </w:pPr>
      <w:r>
        <w:rPr>
          <w:rFonts w:ascii="Arial" w:eastAsia="MiloOffc" w:hAnsi="Arial" w:cs="Arial"/>
          <w:sz w:val="22"/>
          <w:szCs w:val="22"/>
          <w:lang w:val="pt-BR"/>
        </w:rPr>
        <w:t>Confirmação da pessoa solicitante que verificou não existirem alegações contra a candidata / o candidato.</w:t>
      </w:r>
    </w:p>
    <w:p w14:paraId="33EEF53F" w14:textId="77777777" w:rsidR="00837153" w:rsidRDefault="00837153">
      <w:pPr>
        <w:rPr>
          <w:rFonts w:ascii="Arial" w:eastAsia="MiloOffc" w:hAnsi="Arial" w:cs="Arial"/>
          <w:sz w:val="22"/>
          <w:szCs w:val="22"/>
          <w:lang w:val="pt-BR"/>
        </w:rPr>
      </w:pPr>
    </w:p>
    <w:p w14:paraId="71434009" w14:textId="77777777" w:rsidR="00837153" w:rsidRDefault="0073589E">
      <w:pPr>
        <w:spacing w:after="113"/>
        <w:rPr>
          <w:rFonts w:ascii="Arial" w:eastAsia="MiloOffc" w:hAnsi="Arial" w:cs="Arial"/>
          <w:b/>
          <w:bCs/>
          <w:sz w:val="22"/>
          <w:szCs w:val="22"/>
          <w:lang w:val="pt-BR"/>
        </w:rPr>
      </w:pPr>
      <w:r>
        <w:rPr>
          <w:rFonts w:ascii="Arial" w:eastAsia="MiloOffc" w:hAnsi="Arial" w:cs="Arial"/>
          <w:b/>
          <w:bCs/>
          <w:sz w:val="22"/>
          <w:szCs w:val="22"/>
          <w:lang w:val="pt-BR"/>
        </w:rPr>
        <w:t>Estudos previstos</w:t>
      </w:r>
    </w:p>
    <w:p w14:paraId="3BFC846B" w14:textId="14DC4946" w:rsidR="00837153" w:rsidRDefault="0073589E">
      <w:pPr>
        <w:numPr>
          <w:ilvl w:val="0"/>
          <w:numId w:val="3"/>
        </w:numPr>
        <w:overflowPunct/>
        <w:rPr>
          <w:rFonts w:ascii="Arial" w:eastAsia="MiloOffc" w:hAnsi="Arial" w:cs="Arial"/>
          <w:sz w:val="22"/>
          <w:szCs w:val="22"/>
          <w:lang w:val="pt-BR"/>
        </w:rPr>
      </w:pPr>
      <w:r>
        <w:rPr>
          <w:rFonts w:ascii="Arial" w:eastAsia="MiloOffc" w:hAnsi="Arial" w:cs="Arial"/>
          <w:sz w:val="22"/>
          <w:szCs w:val="22"/>
          <w:lang w:val="pt-BR"/>
        </w:rPr>
        <w:t>Explicação detalhada da finalidade dos estudos ou da formação especializada, em relação à posterior ocupação na Igreja local ou numa instituição eclesiástica: justificar a necessidade dos estudos, a escolha d</w:t>
      </w:r>
      <w:r w:rsidR="009C55C5">
        <w:rPr>
          <w:rFonts w:ascii="Arial" w:eastAsia="MiloOffc" w:hAnsi="Arial" w:cs="Arial"/>
          <w:sz w:val="22"/>
          <w:szCs w:val="22"/>
          <w:lang w:val="pt-BR"/>
        </w:rPr>
        <w:t>a</w:t>
      </w:r>
      <w:r>
        <w:rPr>
          <w:rFonts w:ascii="Arial" w:eastAsia="MiloOffc" w:hAnsi="Arial" w:cs="Arial"/>
          <w:sz w:val="22"/>
          <w:szCs w:val="22"/>
          <w:lang w:val="pt-BR"/>
        </w:rPr>
        <w:t xml:space="preserve"> candidat</w:t>
      </w:r>
      <w:r w:rsidR="009C55C5">
        <w:rPr>
          <w:rFonts w:ascii="Arial" w:eastAsia="MiloOffc" w:hAnsi="Arial" w:cs="Arial"/>
          <w:sz w:val="22"/>
          <w:szCs w:val="22"/>
          <w:lang w:val="pt-BR"/>
        </w:rPr>
        <w:t>a</w:t>
      </w:r>
      <w:r>
        <w:rPr>
          <w:rFonts w:ascii="Arial" w:eastAsia="MiloOffc" w:hAnsi="Arial" w:cs="Arial"/>
          <w:sz w:val="22"/>
          <w:szCs w:val="22"/>
          <w:lang w:val="pt-BR"/>
        </w:rPr>
        <w:t xml:space="preserve"> / d</w:t>
      </w:r>
      <w:r w:rsidR="009C55C5">
        <w:rPr>
          <w:rFonts w:ascii="Arial" w:eastAsia="MiloOffc" w:hAnsi="Arial" w:cs="Arial"/>
          <w:sz w:val="22"/>
          <w:szCs w:val="22"/>
          <w:lang w:val="pt-BR"/>
        </w:rPr>
        <w:t>o</w:t>
      </w:r>
      <w:r>
        <w:rPr>
          <w:rFonts w:ascii="Arial" w:eastAsia="MiloOffc" w:hAnsi="Arial" w:cs="Arial"/>
          <w:sz w:val="22"/>
          <w:szCs w:val="22"/>
          <w:lang w:val="pt-BR"/>
        </w:rPr>
        <w:t xml:space="preserve"> candidat</w:t>
      </w:r>
      <w:r w:rsidR="009C55C5">
        <w:rPr>
          <w:rFonts w:ascii="Arial" w:eastAsia="MiloOffc" w:hAnsi="Arial" w:cs="Arial"/>
          <w:sz w:val="22"/>
          <w:szCs w:val="22"/>
          <w:lang w:val="pt-BR"/>
        </w:rPr>
        <w:t>o</w:t>
      </w:r>
      <w:r>
        <w:rPr>
          <w:rFonts w:ascii="Arial" w:eastAsia="MiloOffc" w:hAnsi="Arial" w:cs="Arial"/>
          <w:sz w:val="22"/>
          <w:szCs w:val="22"/>
          <w:lang w:val="pt-BR"/>
        </w:rPr>
        <w:t xml:space="preserve"> e da instituição donde se estuda; motivos da instituição solicitante e d</w:t>
      </w:r>
      <w:r w:rsidR="00732823">
        <w:rPr>
          <w:rFonts w:ascii="Arial" w:eastAsia="MiloOffc" w:hAnsi="Arial" w:cs="Arial"/>
          <w:sz w:val="22"/>
          <w:szCs w:val="22"/>
          <w:lang w:val="pt-BR"/>
        </w:rPr>
        <w:t>a</w:t>
      </w:r>
      <w:r>
        <w:rPr>
          <w:rFonts w:ascii="Arial" w:eastAsia="MiloOffc" w:hAnsi="Arial" w:cs="Arial"/>
          <w:sz w:val="22"/>
          <w:szCs w:val="22"/>
          <w:lang w:val="pt-BR"/>
        </w:rPr>
        <w:t xml:space="preserve"> candidat</w:t>
      </w:r>
      <w:r w:rsidR="00732823">
        <w:rPr>
          <w:rFonts w:ascii="Arial" w:eastAsia="MiloOffc" w:hAnsi="Arial" w:cs="Arial"/>
          <w:sz w:val="22"/>
          <w:szCs w:val="22"/>
          <w:lang w:val="pt-BR"/>
        </w:rPr>
        <w:t>a</w:t>
      </w:r>
      <w:r>
        <w:rPr>
          <w:rFonts w:ascii="Arial" w:eastAsia="MiloOffc" w:hAnsi="Arial" w:cs="Arial"/>
          <w:sz w:val="22"/>
          <w:szCs w:val="22"/>
          <w:lang w:val="pt-BR"/>
        </w:rPr>
        <w:t xml:space="preserve"> / d</w:t>
      </w:r>
      <w:r w:rsidR="00732823">
        <w:rPr>
          <w:rFonts w:ascii="Arial" w:eastAsia="MiloOffc" w:hAnsi="Arial" w:cs="Arial"/>
          <w:sz w:val="22"/>
          <w:szCs w:val="22"/>
          <w:lang w:val="pt-BR"/>
        </w:rPr>
        <w:t>o</w:t>
      </w:r>
      <w:r>
        <w:rPr>
          <w:rFonts w:ascii="Arial" w:eastAsia="MiloOffc" w:hAnsi="Arial" w:cs="Arial"/>
          <w:sz w:val="22"/>
          <w:szCs w:val="22"/>
          <w:lang w:val="pt-BR"/>
        </w:rPr>
        <w:t xml:space="preserve"> candidat</w:t>
      </w:r>
      <w:r w:rsidR="00732823">
        <w:rPr>
          <w:rFonts w:ascii="Arial" w:eastAsia="MiloOffc" w:hAnsi="Arial" w:cs="Arial"/>
          <w:sz w:val="22"/>
          <w:szCs w:val="22"/>
          <w:lang w:val="pt-BR"/>
        </w:rPr>
        <w:t>o</w:t>
      </w:r>
    </w:p>
    <w:p w14:paraId="6170CD1E" w14:textId="77777777" w:rsidR="00837153" w:rsidRDefault="0073589E">
      <w:pPr>
        <w:numPr>
          <w:ilvl w:val="0"/>
          <w:numId w:val="3"/>
        </w:numPr>
        <w:overflowPunct/>
        <w:rPr>
          <w:lang w:val="pt-BR"/>
        </w:rPr>
      </w:pPr>
      <w:r>
        <w:rPr>
          <w:rFonts w:ascii="Arial" w:eastAsia="MiloOffc" w:hAnsi="Arial" w:cs="Arial"/>
          <w:sz w:val="22"/>
          <w:szCs w:val="22"/>
          <w:lang w:val="pt-BR"/>
        </w:rPr>
        <w:t>Início e duração dos estudos, disciplinas, título acadêmico previsto</w:t>
      </w:r>
    </w:p>
    <w:p w14:paraId="3F79E658" w14:textId="77777777" w:rsidR="00837153" w:rsidRDefault="0073589E">
      <w:pPr>
        <w:numPr>
          <w:ilvl w:val="0"/>
          <w:numId w:val="3"/>
        </w:numPr>
        <w:overflowPunct/>
        <w:rPr>
          <w:rFonts w:ascii="Arial" w:eastAsia="MiloOffc" w:hAnsi="Arial" w:cs="Arial"/>
          <w:sz w:val="22"/>
          <w:szCs w:val="22"/>
          <w:lang w:val="pt-BR"/>
        </w:rPr>
      </w:pPr>
      <w:r>
        <w:rPr>
          <w:rFonts w:ascii="Arial" w:eastAsia="MiloOffc" w:hAnsi="Arial" w:cs="Arial"/>
          <w:sz w:val="22"/>
          <w:szCs w:val="22"/>
          <w:lang w:val="pt-BR"/>
        </w:rPr>
        <w:t>Universidade ou instituição: lugar, nome e endereço, comprovante da admissão ao curso</w:t>
      </w:r>
    </w:p>
    <w:p w14:paraId="42868DC4" w14:textId="23B42744" w:rsidR="00837153" w:rsidRDefault="0073589E">
      <w:pPr>
        <w:numPr>
          <w:ilvl w:val="0"/>
          <w:numId w:val="3"/>
        </w:numPr>
        <w:overflowPunct/>
        <w:rPr>
          <w:rFonts w:ascii="Arial" w:eastAsia="MiloOffc" w:hAnsi="Arial" w:cs="Arial"/>
          <w:sz w:val="22"/>
          <w:szCs w:val="22"/>
          <w:lang w:val="pt-BR"/>
        </w:rPr>
      </w:pPr>
      <w:r>
        <w:rPr>
          <w:rFonts w:ascii="Arial" w:eastAsia="MiloOffc" w:hAnsi="Arial" w:cs="Arial"/>
          <w:sz w:val="22"/>
          <w:szCs w:val="22"/>
          <w:lang w:val="pt-BR"/>
        </w:rPr>
        <w:t>Residência da candidata / do candidato no local de estudos (endereço completo)</w:t>
      </w:r>
    </w:p>
    <w:p w14:paraId="3EF98333" w14:textId="00348B0C" w:rsidR="00837153" w:rsidRDefault="0073589E">
      <w:pPr>
        <w:numPr>
          <w:ilvl w:val="0"/>
          <w:numId w:val="3"/>
        </w:numPr>
        <w:rPr>
          <w:rFonts w:ascii="Arial" w:eastAsia="MiloOffc" w:hAnsi="Arial" w:cs="Arial"/>
          <w:sz w:val="22"/>
          <w:szCs w:val="22"/>
          <w:lang w:val="pt-BR"/>
        </w:rPr>
      </w:pPr>
      <w:r>
        <w:rPr>
          <w:rFonts w:ascii="Arial" w:eastAsia="MiloOffc" w:hAnsi="Arial" w:cs="Arial"/>
          <w:sz w:val="22"/>
          <w:szCs w:val="22"/>
          <w:lang w:val="pt-BR"/>
        </w:rPr>
        <w:t>Para pessoas leigas: um convênio de que a/o estudante cooperará por pelo menos 5 anos com a instituição solicitante ou outra entidade eclesiástica após a conclusão dos estudos.</w:t>
      </w:r>
    </w:p>
    <w:p w14:paraId="052B240E" w14:textId="77777777" w:rsidR="00837153" w:rsidRDefault="00837153">
      <w:pPr>
        <w:shd w:val="clear" w:color="auto" w:fill="FFFFFF"/>
        <w:spacing w:after="113"/>
        <w:rPr>
          <w:rFonts w:ascii="Arial" w:eastAsia="MiloOffc" w:hAnsi="Arial" w:cs="Arial"/>
          <w:sz w:val="22"/>
          <w:szCs w:val="22"/>
          <w:lang w:val="pt-BR"/>
        </w:rPr>
      </w:pPr>
    </w:p>
    <w:p w14:paraId="6312EF78" w14:textId="43BCBC45" w:rsidR="00837153" w:rsidRDefault="0073589E">
      <w:pPr>
        <w:spacing w:after="113"/>
      </w:pPr>
      <w:r>
        <w:rPr>
          <w:rFonts w:ascii="Arial" w:eastAsia="MiloOffc" w:hAnsi="Arial" w:cs="Arial"/>
          <w:b/>
          <w:bCs/>
          <w:sz w:val="22"/>
          <w:szCs w:val="22"/>
          <w:lang w:val="pt-BR"/>
        </w:rPr>
        <w:t xml:space="preserve">Favor especificar os custos do estudo completo e o plano de financiamento preenchendo o formulário </w:t>
      </w:r>
      <w:r>
        <w:rPr>
          <w:rFonts w:ascii="Arial" w:eastAsia="MiloOffc" w:hAnsi="Arial" w:cs="Arial"/>
          <w:b/>
          <w:bCs/>
          <w:noProof/>
          <w:sz w:val="22"/>
          <w:szCs w:val="22"/>
          <w:lang w:val="pt-BR"/>
        </w:rPr>
        <w:t xml:space="preserve">excel </w:t>
      </w:r>
      <w:r>
        <w:rPr>
          <w:rFonts w:ascii="Arial" w:eastAsia="MiloOffc" w:hAnsi="Arial" w:cs="Arial"/>
          <w:b/>
          <w:bCs/>
          <w:sz w:val="22"/>
          <w:szCs w:val="22"/>
          <w:lang w:val="pt-BR"/>
        </w:rPr>
        <w:t xml:space="preserve">em anexo, considerando os seguintes dados: </w:t>
      </w:r>
    </w:p>
    <w:p w14:paraId="6879CC3F" w14:textId="77777777" w:rsidR="00837153" w:rsidRDefault="00837153">
      <w:pPr>
        <w:rPr>
          <w:rFonts w:ascii="Arial" w:eastAsia="MiloOffc" w:hAnsi="Arial" w:cs="Arial"/>
          <w:b/>
          <w:bCs/>
          <w:sz w:val="22"/>
          <w:szCs w:val="22"/>
          <w:lang w:val="pt-BR"/>
        </w:rPr>
      </w:pPr>
    </w:p>
    <w:p w14:paraId="239D7E2E" w14:textId="77777777" w:rsidR="00837153" w:rsidRDefault="0073589E">
      <w:pPr>
        <w:pStyle w:val="Listenabsatz"/>
        <w:numPr>
          <w:ilvl w:val="0"/>
          <w:numId w:val="6"/>
        </w:numPr>
        <w:spacing w:after="113"/>
        <w:jc w:val="both"/>
        <w:rPr>
          <w:rFonts w:eastAsia="MiloOffc" w:cs="Arial"/>
          <w:b/>
          <w:bCs/>
          <w:sz w:val="22"/>
          <w:szCs w:val="22"/>
          <w:lang w:val="pt-BR"/>
        </w:rPr>
      </w:pPr>
      <w:r>
        <w:rPr>
          <w:rFonts w:eastAsia="MiloOffc" w:cs="Arial"/>
          <w:b/>
          <w:bCs/>
          <w:sz w:val="22"/>
          <w:szCs w:val="22"/>
          <w:lang w:val="pt-BR"/>
        </w:rPr>
        <w:t>Receitas</w:t>
      </w:r>
    </w:p>
    <w:p w14:paraId="6BFE76C3" w14:textId="77777777" w:rsidR="00837153" w:rsidRDefault="0073589E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pt-BR"/>
        </w:rPr>
      </w:pPr>
      <w:r>
        <w:rPr>
          <w:rFonts w:ascii="Arial" w:eastAsia="MiloOffc" w:hAnsi="Arial" w:cs="Arial"/>
          <w:sz w:val="22"/>
          <w:szCs w:val="22"/>
          <w:lang w:val="pt-BR"/>
        </w:rPr>
        <w:t>Receitas totais</w:t>
      </w:r>
    </w:p>
    <w:p w14:paraId="1C1EFEB1" w14:textId="77777777" w:rsidR="00837153" w:rsidRDefault="0073589E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pt-BR"/>
        </w:rPr>
      </w:pPr>
      <w:r>
        <w:rPr>
          <w:rFonts w:ascii="Arial" w:eastAsia="MiloOffc" w:hAnsi="Arial" w:cs="Arial"/>
          <w:sz w:val="22"/>
          <w:szCs w:val="22"/>
          <w:lang w:val="pt-BR"/>
        </w:rPr>
        <w:t>Contribuição da instituição solicitante</w:t>
      </w:r>
    </w:p>
    <w:p w14:paraId="6C1D9CD9" w14:textId="77777777" w:rsidR="00837153" w:rsidRDefault="0073589E">
      <w:pPr>
        <w:pStyle w:val="Listenabsatz"/>
        <w:numPr>
          <w:ilvl w:val="0"/>
          <w:numId w:val="4"/>
        </w:numPr>
        <w:rPr>
          <w:rFonts w:eastAsia="MiloOffc" w:cs="Arial"/>
          <w:sz w:val="22"/>
          <w:szCs w:val="22"/>
          <w:lang w:val="pt-BR"/>
        </w:rPr>
      </w:pPr>
      <w:r>
        <w:rPr>
          <w:rFonts w:eastAsia="MiloOffc" w:cs="Arial"/>
          <w:sz w:val="22"/>
          <w:szCs w:val="22"/>
          <w:lang w:val="pt-BR"/>
        </w:rPr>
        <w:t>Contribuição da candidata / do candidato e possíveis receitas durante o curso</w:t>
      </w:r>
    </w:p>
    <w:p w14:paraId="471714C9" w14:textId="3A8F69F3" w:rsidR="00837153" w:rsidRDefault="0073589E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pt-BR"/>
        </w:rPr>
      </w:pPr>
      <w:r>
        <w:rPr>
          <w:rFonts w:ascii="Arial" w:eastAsia="MiloOffc" w:hAnsi="Arial" w:cs="Arial"/>
          <w:sz w:val="22"/>
          <w:szCs w:val="22"/>
          <w:lang w:val="pt-BR"/>
        </w:rPr>
        <w:t>Outras contribuições: bolsas parciais, descontos, gratificações, ajuda de terceiros (indicando as instituições que apoiam)</w:t>
      </w:r>
    </w:p>
    <w:p w14:paraId="5B8548D9" w14:textId="6EC5C7D2" w:rsidR="00837153" w:rsidRDefault="0073589E">
      <w:pPr>
        <w:numPr>
          <w:ilvl w:val="0"/>
          <w:numId w:val="4"/>
        </w:numPr>
        <w:overflowPunct/>
      </w:pPr>
      <w:r>
        <w:rPr>
          <w:rFonts w:ascii="Arial" w:eastAsia="MiloOffc" w:hAnsi="Arial" w:cs="Arial"/>
          <w:sz w:val="22"/>
          <w:szCs w:val="22"/>
          <w:lang w:val="pt-BR"/>
        </w:rPr>
        <w:t>Valor solicitado de Adveniat</w:t>
      </w:r>
    </w:p>
    <w:p w14:paraId="234880E7" w14:textId="77777777" w:rsidR="00837153" w:rsidRDefault="00837153">
      <w:pPr>
        <w:rPr>
          <w:rFonts w:ascii="Arial" w:eastAsia="MiloOffc" w:hAnsi="Arial" w:cs="Arial"/>
          <w:sz w:val="22"/>
          <w:szCs w:val="22"/>
          <w:lang w:val="pt-BR"/>
        </w:rPr>
      </w:pPr>
    </w:p>
    <w:p w14:paraId="2F85F01E" w14:textId="77777777" w:rsidR="00837153" w:rsidRDefault="0073589E">
      <w:pPr>
        <w:pStyle w:val="Listenabsatz"/>
        <w:numPr>
          <w:ilvl w:val="0"/>
          <w:numId w:val="6"/>
        </w:numPr>
        <w:spacing w:after="113"/>
        <w:jc w:val="both"/>
        <w:rPr>
          <w:rFonts w:eastAsia="MiloOffc" w:cs="Arial"/>
          <w:b/>
          <w:bCs/>
          <w:sz w:val="22"/>
          <w:szCs w:val="22"/>
          <w:lang w:val="pt-BR"/>
        </w:rPr>
      </w:pPr>
      <w:r>
        <w:rPr>
          <w:rFonts w:eastAsia="MiloOffc" w:cs="Arial"/>
          <w:b/>
          <w:bCs/>
          <w:sz w:val="22"/>
          <w:szCs w:val="22"/>
          <w:lang w:val="pt-BR"/>
        </w:rPr>
        <w:t>Despesas</w:t>
      </w:r>
    </w:p>
    <w:p w14:paraId="40596C57" w14:textId="77777777" w:rsidR="00837153" w:rsidRDefault="0073589E">
      <w:pPr>
        <w:pStyle w:val="Listenabsatz"/>
        <w:numPr>
          <w:ilvl w:val="0"/>
          <w:numId w:val="4"/>
        </w:numPr>
        <w:rPr>
          <w:rFonts w:eastAsia="MiloOffc" w:cs="Arial"/>
          <w:sz w:val="22"/>
          <w:szCs w:val="22"/>
          <w:lang w:val="pt-BR"/>
        </w:rPr>
      </w:pPr>
      <w:r>
        <w:rPr>
          <w:rFonts w:eastAsia="MiloOffc" w:cs="Arial"/>
          <w:sz w:val="22"/>
          <w:szCs w:val="22"/>
          <w:lang w:val="pt-BR"/>
        </w:rPr>
        <w:t>Gastos totais efetivos</w:t>
      </w:r>
    </w:p>
    <w:p w14:paraId="419E1D59" w14:textId="77777777" w:rsidR="00837153" w:rsidRDefault="0073589E">
      <w:pPr>
        <w:pStyle w:val="Listenabsatz"/>
        <w:numPr>
          <w:ilvl w:val="0"/>
          <w:numId w:val="4"/>
        </w:numPr>
        <w:rPr>
          <w:rFonts w:eastAsia="MiloOffc" w:cs="Arial"/>
          <w:sz w:val="22"/>
          <w:szCs w:val="22"/>
          <w:lang w:val="pt-BR"/>
        </w:rPr>
      </w:pPr>
      <w:r>
        <w:rPr>
          <w:rFonts w:eastAsia="MiloOffc" w:cs="Arial"/>
          <w:sz w:val="22"/>
          <w:szCs w:val="22"/>
          <w:lang w:val="pt-BR"/>
        </w:rPr>
        <w:t>Gastos de viagem ao lugar do curso no estrangeiro e de volta</w:t>
      </w:r>
    </w:p>
    <w:p w14:paraId="69D8ADB4" w14:textId="77777777" w:rsidR="00837153" w:rsidRDefault="0073589E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pt-BR"/>
        </w:rPr>
      </w:pPr>
      <w:r>
        <w:rPr>
          <w:rFonts w:ascii="Arial" w:eastAsia="MiloOffc" w:hAnsi="Arial" w:cs="Arial"/>
          <w:sz w:val="22"/>
          <w:szCs w:val="22"/>
          <w:lang w:val="pt-BR"/>
        </w:rPr>
        <w:t>Gastos de matrícula, taxas acadêmicas, materiais etc.</w:t>
      </w:r>
    </w:p>
    <w:p w14:paraId="388CD272" w14:textId="77777777" w:rsidR="00837153" w:rsidRDefault="0073589E">
      <w:pPr>
        <w:pStyle w:val="Listenabsatz"/>
        <w:numPr>
          <w:ilvl w:val="0"/>
          <w:numId w:val="4"/>
        </w:numPr>
        <w:rPr>
          <w:rFonts w:eastAsia="MiloOffc" w:cs="Arial"/>
          <w:sz w:val="22"/>
          <w:szCs w:val="22"/>
          <w:lang w:val="pt-BR"/>
        </w:rPr>
      </w:pPr>
      <w:r>
        <w:rPr>
          <w:rFonts w:eastAsia="MiloOffc" w:cs="Arial"/>
          <w:sz w:val="22"/>
          <w:szCs w:val="22"/>
          <w:lang w:val="pt-BR"/>
        </w:rPr>
        <w:t>Gastos de estadia: alojamento e sustento</w:t>
      </w:r>
    </w:p>
    <w:p w14:paraId="0D722327" w14:textId="77777777" w:rsidR="00837153" w:rsidRDefault="0073589E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pt-BR"/>
        </w:rPr>
      </w:pPr>
      <w:r>
        <w:rPr>
          <w:rFonts w:ascii="Arial" w:eastAsia="MiloOffc" w:hAnsi="Arial" w:cs="Arial"/>
          <w:sz w:val="22"/>
          <w:szCs w:val="22"/>
          <w:lang w:val="pt-BR"/>
        </w:rPr>
        <w:t>Outros gastos: seguro social, seguro médico, transporte local, gastos pessoais etc.</w:t>
      </w:r>
    </w:p>
    <w:p w14:paraId="6EBB4A6F" w14:textId="77777777" w:rsidR="00837153" w:rsidRDefault="00837153">
      <w:pPr>
        <w:spacing w:after="113"/>
        <w:ind w:left="705" w:hanging="420"/>
        <w:rPr>
          <w:rFonts w:ascii="Arial" w:eastAsia="MiloOffc" w:hAnsi="Arial" w:cs="Arial"/>
          <w:sz w:val="22"/>
          <w:szCs w:val="22"/>
          <w:lang w:val="pt-BR"/>
        </w:rPr>
      </w:pPr>
    </w:p>
    <w:p w14:paraId="2223782A" w14:textId="77777777" w:rsidR="00837153" w:rsidRDefault="00837153">
      <w:pPr>
        <w:spacing w:after="113"/>
        <w:ind w:left="705" w:hanging="420"/>
        <w:rPr>
          <w:rFonts w:ascii="Arial" w:eastAsia="MiloOffc" w:hAnsi="Arial" w:cs="Arial"/>
          <w:sz w:val="22"/>
          <w:szCs w:val="22"/>
          <w:lang w:val="pt-BR"/>
        </w:rPr>
      </w:pPr>
    </w:p>
    <w:p w14:paraId="45C5B634" w14:textId="33EDCC42" w:rsidR="00837153" w:rsidRDefault="0073589E">
      <w:pPr>
        <w:spacing w:after="113"/>
        <w:jc w:val="right"/>
      </w:pPr>
      <w:r>
        <w:rPr>
          <w:rFonts w:ascii="Arial" w:hAnsi="Arial" w:cs="Arial"/>
          <w:sz w:val="22"/>
          <w:szCs w:val="22"/>
          <w:lang w:val="pt-BR"/>
        </w:rPr>
        <w:t xml:space="preserve">Versão deste formulário: </w:t>
      </w:r>
      <w:r w:rsidR="003C36EF">
        <w:rPr>
          <w:rFonts w:ascii="Arial" w:hAnsi="Arial" w:cs="Arial"/>
          <w:sz w:val="22"/>
          <w:szCs w:val="22"/>
          <w:lang w:val="pt-BR"/>
        </w:rPr>
        <w:t>maio</w:t>
      </w:r>
      <w:r>
        <w:rPr>
          <w:rFonts w:ascii="Arial" w:hAnsi="Arial" w:cs="Arial"/>
          <w:sz w:val="22"/>
          <w:szCs w:val="22"/>
          <w:lang w:val="pt-BR"/>
        </w:rPr>
        <w:t xml:space="preserve"> 2023</w:t>
      </w:r>
    </w:p>
    <w:sectPr w:rsidR="00837153">
      <w:footerReference w:type="default" r:id="rId8"/>
      <w:pgSz w:w="11906" w:h="16838"/>
      <w:pgMar w:top="1134" w:right="1134" w:bottom="1560" w:left="1134" w:header="0" w:footer="7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78162" w14:textId="77777777" w:rsidR="009E77AF" w:rsidRDefault="0073589E">
      <w:r>
        <w:separator/>
      </w:r>
    </w:p>
  </w:endnote>
  <w:endnote w:type="continuationSeparator" w:id="0">
    <w:p w14:paraId="22022C02" w14:textId="77777777" w:rsidR="009E77AF" w:rsidRDefault="0073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loOffc">
    <w:panose1 w:val="00000000000000000000"/>
    <w:charset w:val="00"/>
    <w:family w:val="roman"/>
    <w:notTrueType/>
    <w:pitch w:val="default"/>
  </w:font>
  <w:font w:name="MiloOffc-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1812" w14:textId="1BD80FD3" w:rsidR="00837153" w:rsidRDefault="0073589E">
    <w:pPr>
      <w:tabs>
        <w:tab w:val="left" w:pos="8789"/>
      </w:tabs>
    </w:pPr>
    <w:r w:rsidRPr="001427B2">
      <w:rPr>
        <w:rFonts w:ascii="Arial" w:eastAsia="MiloOffc-Bold" w:hAnsi="Arial" w:cs="MiloOffc-Bold"/>
        <w:b/>
        <w:bCs/>
        <w:sz w:val="16"/>
        <w:szCs w:val="16"/>
        <w:lang w:val="de-DE"/>
      </w:rPr>
      <w:t>Bischöfliche Aktion Adveniat e.V.</w:t>
    </w:r>
    <w:r w:rsidRPr="001427B2">
      <w:rPr>
        <w:rFonts w:ascii="Arial" w:eastAsia="MiloOffc" w:hAnsi="Arial" w:cs="MiloOffc"/>
        <w:sz w:val="16"/>
        <w:szCs w:val="16"/>
        <w:lang w:val="de-DE"/>
      </w:rPr>
      <w:t>∙</w:t>
    </w:r>
    <w:r>
      <w:rPr>
        <w:rFonts w:ascii="Arial" w:eastAsia="MiloOffc" w:hAnsi="Arial" w:cs="MiloOffc"/>
        <w:sz w:val="16"/>
        <w:szCs w:val="16"/>
        <w:lang w:val="pt-BR"/>
      </w:rPr>
      <w:t xml:space="preserve"> para os povos na América Latina e no Caribe - Gildehofstrasse 2 ∙ 45127 Essen ∙ Alemanha ∙ </w:t>
    </w:r>
    <w:r>
      <w:rPr>
        <w:rFonts w:ascii="Arial" w:eastAsia="MiloOffc" w:hAnsi="Arial" w:cs="MiloOffc"/>
        <w:sz w:val="16"/>
        <w:szCs w:val="16"/>
        <w:lang w:val="pt-BR"/>
      </w:rPr>
      <w:br/>
    </w:r>
    <w:r w:rsidRPr="001427B2">
      <w:rPr>
        <w:rFonts w:ascii="Arial" w:eastAsia="MiloOffc" w:hAnsi="Arial" w:cs="MiloOffc"/>
        <w:sz w:val="16"/>
        <w:szCs w:val="16"/>
        <w:lang w:val="de-DE"/>
      </w:rPr>
      <w:t>Tel</w:t>
    </w:r>
    <w:r>
      <w:rPr>
        <w:rFonts w:ascii="Arial" w:eastAsia="MiloOffc" w:hAnsi="Arial" w:cs="MiloOffc"/>
        <w:sz w:val="16"/>
        <w:szCs w:val="16"/>
        <w:lang w:val="pt-BR"/>
      </w:rPr>
      <w:t xml:space="preserve"> +49 201 1756 - 0 - </w:t>
    </w:r>
    <w:hyperlink r:id="rId1">
      <w:r>
        <w:rPr>
          <w:rStyle w:val="Internetverknpfung"/>
          <w:rFonts w:ascii="Arial" w:eastAsia="MiloOffc" w:hAnsi="Arial" w:cs="MiloOffc"/>
          <w:sz w:val="16"/>
          <w:szCs w:val="16"/>
          <w:lang w:val="pt-BR"/>
        </w:rPr>
        <w:t>www.adveniat.org</w:t>
      </w:r>
    </w:hyperlink>
    <w:r>
      <w:rPr>
        <w:rFonts w:ascii="Arial" w:eastAsia="MiloOffc" w:hAnsi="Arial" w:cs="MiloOffc"/>
        <w:sz w:val="16"/>
        <w:szCs w:val="16"/>
        <w:lang w:val="pt-BR"/>
      </w:rPr>
      <w:t xml:space="preserve"> - Diretor Geral Pe. Dr. Martin Maier SJ - </w:t>
    </w:r>
    <w:r>
      <w:rPr>
        <w:rFonts w:ascii="Arial" w:hAnsi="Arial" w:cs="Arial"/>
        <w:sz w:val="16"/>
        <w:szCs w:val="16"/>
        <w:lang w:val="pt-BR"/>
      </w:rPr>
      <w:t>Diretora Gerente Tanja Himer</w:t>
    </w:r>
    <w:r>
      <w:rPr>
        <w:rFonts w:ascii="Arial" w:hAnsi="Arial" w:cs="Arial"/>
        <w:sz w:val="16"/>
        <w:szCs w:val="16"/>
        <w:lang w:val="pt-BR"/>
      </w:rPr>
      <w:tab/>
    </w:r>
    <w:r>
      <w:rPr>
        <w:rFonts w:ascii="Arial" w:hAnsi="Arial" w:cs="Arial"/>
        <w:b/>
        <w:i/>
        <w:sz w:val="12"/>
        <w:szCs w:val="12"/>
        <w:lang w:val="pt-BR"/>
      </w:rPr>
      <w:t>V0</w:t>
    </w:r>
    <w:r w:rsidR="003C36EF">
      <w:rPr>
        <w:rFonts w:ascii="Arial" w:hAnsi="Arial" w:cs="Arial"/>
        <w:b/>
        <w:i/>
        <w:sz w:val="12"/>
        <w:szCs w:val="12"/>
        <w:lang w:val="pt-BR"/>
      </w:rPr>
      <w:t>5</w:t>
    </w:r>
    <w:r>
      <w:rPr>
        <w:rFonts w:ascii="Arial" w:hAnsi="Arial" w:cs="Arial"/>
        <w:b/>
        <w:i/>
        <w:sz w:val="12"/>
        <w:szCs w:val="12"/>
        <w:lang w:val="pt-BR"/>
      </w:rPr>
      <w:t>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B6829" w14:textId="77777777" w:rsidR="009E77AF" w:rsidRDefault="0073589E">
      <w:r>
        <w:separator/>
      </w:r>
    </w:p>
  </w:footnote>
  <w:footnote w:type="continuationSeparator" w:id="0">
    <w:p w14:paraId="1452AABC" w14:textId="77777777" w:rsidR="009E77AF" w:rsidRDefault="00735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6141"/>
    <w:multiLevelType w:val="multilevel"/>
    <w:tmpl w:val="A558A57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7B5A71"/>
    <w:multiLevelType w:val="multilevel"/>
    <w:tmpl w:val="ED7A14DC"/>
    <w:lvl w:ilvl="0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cs="OpenSymbol;Arial Unicode MS" w:hint="default"/>
        <w:sz w:val="22"/>
        <w:szCs w:val="22"/>
        <w:lang w:val="es-ES"/>
      </w:rPr>
    </w:lvl>
    <w:lvl w:ilvl="1">
      <w:start w:val="1"/>
      <w:numFmt w:val="bullet"/>
      <w:lvlText w:val="◦"/>
      <w:lvlJc w:val="left"/>
      <w:pPr>
        <w:tabs>
          <w:tab w:val="num" w:pos="1065"/>
        </w:tabs>
        <w:ind w:left="1065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25"/>
        </w:tabs>
        <w:ind w:left="1425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OpenSymbol;Arial Unicode MS" w:hint="default"/>
        <w:sz w:val="22"/>
        <w:szCs w:val="22"/>
        <w:lang w:val="es-ES"/>
      </w:rPr>
    </w:lvl>
    <w:lvl w:ilvl="4">
      <w:start w:val="1"/>
      <w:numFmt w:val="bullet"/>
      <w:lvlText w:val="◦"/>
      <w:lvlJc w:val="left"/>
      <w:pPr>
        <w:tabs>
          <w:tab w:val="num" w:pos="2145"/>
        </w:tabs>
        <w:ind w:left="2145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05"/>
        </w:tabs>
        <w:ind w:left="2505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cs="OpenSymbol;Arial Unicode MS" w:hint="default"/>
        <w:sz w:val="22"/>
        <w:szCs w:val="22"/>
        <w:lang w:val="es-ES"/>
      </w:rPr>
    </w:lvl>
    <w:lvl w:ilvl="7">
      <w:start w:val="1"/>
      <w:numFmt w:val="bullet"/>
      <w:lvlText w:val="◦"/>
      <w:lvlJc w:val="left"/>
      <w:pPr>
        <w:tabs>
          <w:tab w:val="num" w:pos="3225"/>
        </w:tabs>
        <w:ind w:left="3225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585"/>
        </w:tabs>
        <w:ind w:left="3585" w:hanging="360"/>
      </w:pPr>
      <w:rPr>
        <w:rFonts w:ascii="OpenSymbol" w:hAnsi="OpenSymbol" w:cs="OpenSymbol;Arial Unicode MS" w:hint="default"/>
      </w:rPr>
    </w:lvl>
  </w:abstractNum>
  <w:abstractNum w:abstractNumId="2" w15:restartNumberingAfterBreak="0">
    <w:nsid w:val="4CB04F26"/>
    <w:multiLevelType w:val="multilevel"/>
    <w:tmpl w:val="3A2C12F4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F360D5B"/>
    <w:multiLevelType w:val="multilevel"/>
    <w:tmpl w:val="39E6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4" w15:restartNumberingAfterBreak="0">
    <w:nsid w:val="59264843"/>
    <w:multiLevelType w:val="multilevel"/>
    <w:tmpl w:val="F2C87A5C"/>
    <w:lvl w:ilvl="0">
      <w:start w:val="6"/>
      <w:numFmt w:val="bullet"/>
      <w:lvlText w:val="-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2C7815"/>
    <w:multiLevelType w:val="multilevel"/>
    <w:tmpl w:val="2C90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num w:numId="1" w16cid:durableId="1963877047">
    <w:abstractNumId w:val="2"/>
  </w:num>
  <w:num w:numId="2" w16cid:durableId="1817256303">
    <w:abstractNumId w:val="5"/>
  </w:num>
  <w:num w:numId="3" w16cid:durableId="778186027">
    <w:abstractNumId w:val="1"/>
  </w:num>
  <w:num w:numId="4" w16cid:durableId="180897071">
    <w:abstractNumId w:val="3"/>
  </w:num>
  <w:num w:numId="5" w16cid:durableId="1010447970">
    <w:abstractNumId w:val="4"/>
  </w:num>
  <w:num w:numId="6" w16cid:durableId="2093547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153"/>
    <w:rsid w:val="001427B2"/>
    <w:rsid w:val="003C36EF"/>
    <w:rsid w:val="006F39FC"/>
    <w:rsid w:val="00732823"/>
    <w:rsid w:val="0073589E"/>
    <w:rsid w:val="00837153"/>
    <w:rsid w:val="008A2D9D"/>
    <w:rsid w:val="009C55C5"/>
    <w:rsid w:val="009D2EC2"/>
    <w:rsid w:val="009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E1DE"/>
  <w15:docId w15:val="{17F4396F-CF44-4E9B-A659-1B6DA81E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  <w:overflowPunct w:val="0"/>
    </w:pPr>
    <w:rPr>
      <w:rFonts w:ascii="Times New Roman" w:hAnsi="Times New Roman" w:cs="Mangal"/>
      <w:color w:val="00000A"/>
      <w:kern w:val="2"/>
      <w:sz w:val="24"/>
      <w:lang w:val="es-ES"/>
    </w:rPr>
  </w:style>
  <w:style w:type="paragraph" w:styleId="berschrift1">
    <w:name w:val="heading 1"/>
    <w:basedOn w:val="berschrif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berschrift4">
    <w:name w:val="heading 4"/>
    <w:basedOn w:val="berschrift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  <w:sz w:val="22"/>
      <w:szCs w:val="22"/>
      <w:lang w:val="es-ES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Pr>
      <w:rFonts w:ascii="Symbol" w:hAnsi="Symbol" w:cs="OpenSymbol;Arial Unicode MS"/>
      <w:lang w:val="es-ES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WW8Num6z1">
    <w:name w:val="WW8Num6z1"/>
    <w:qFormat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WW8Num7z1">
    <w:name w:val="WW8Num7z1"/>
    <w:qFormat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8z0">
    <w:name w:val="WW8Num8z0"/>
    <w:qFormat/>
    <w:rPr>
      <w:rFonts w:ascii="Symbol" w:hAnsi="Symbol" w:cs="OpenSymbol;Arial Unicode MS"/>
      <w:lang w:val="es-ES"/>
    </w:rPr>
  </w:style>
  <w:style w:type="character" w:customStyle="1" w:styleId="WW8Num8z1">
    <w:name w:val="WW8Num8z1"/>
    <w:qFormat/>
    <w:rPr>
      <w:rFonts w:ascii="OpenSymbol;Arial Unicode MS" w:hAnsi="OpenSymbol;Arial Unicode MS" w:cs="OpenSymbol;Arial Unicode MS"/>
    </w:rPr>
  </w:style>
  <w:style w:type="character" w:customStyle="1" w:styleId="WW8Num9z0">
    <w:name w:val="WW8Num9z0"/>
    <w:qFormat/>
    <w:rPr>
      <w:rFonts w:ascii="Symbol" w:hAnsi="Symbol" w:cs="OpenSymbol;Arial Unicode MS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;Arial Unicode MS"/>
    </w:rPr>
  </w:style>
  <w:style w:type="character" w:customStyle="1" w:styleId="WW8Num11z1">
    <w:name w:val="WW8Num11z1"/>
    <w:qFormat/>
    <w:rPr>
      <w:rFonts w:ascii="OpenSymbol;Arial Unicode MS" w:hAnsi="OpenSymbol;Arial Unicode MS" w:cs="OpenSymbol;Arial Unicode MS"/>
    </w:rPr>
  </w:style>
  <w:style w:type="character" w:customStyle="1" w:styleId="Nummerierungszeichen">
    <w:name w:val="Nummerierungszeichen"/>
    <w:qFormat/>
  </w:style>
  <w:style w:type="character" w:customStyle="1" w:styleId="Internetverknpfung">
    <w:name w:val="Internetverknüpfung"/>
    <w:basedOn w:val="Absatz-Standardschriftart"/>
    <w:uiPriority w:val="99"/>
    <w:unhideWhenUsed/>
    <w:rsid w:val="00841822"/>
    <w:rPr>
      <w:color w:val="0563C1" w:themeColor="hyperlink"/>
      <w:u w:val="single"/>
    </w:rPr>
  </w:style>
  <w:style w:type="character" w:customStyle="1" w:styleId="Aufzhlungszeichen1">
    <w:name w:val="Aufzählungszeichen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qFormat/>
    <w:rPr>
      <w:rFonts w:ascii="Arial" w:hAnsi="Arial" w:cs="OpenSymbol;Arial Unicode MS"/>
      <w:b w:val="0"/>
      <w:sz w:val="22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10">
    <w:name w:val="ListLabel 10"/>
    <w:qFormat/>
    <w:rPr>
      <w:rFonts w:ascii="Arial" w:hAnsi="Arial" w:cs="OpenSymbol;Arial Unicode MS"/>
      <w:b w:val="0"/>
      <w:sz w:val="22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ascii="Arial" w:hAnsi="Arial" w:cs="OpenSymbol;Arial Unicode MS"/>
      <w:sz w:val="22"/>
      <w:szCs w:val="22"/>
      <w:lang w:val="es-ES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  <w:sz w:val="22"/>
      <w:szCs w:val="22"/>
      <w:lang w:val="es-E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  <w:sz w:val="22"/>
      <w:szCs w:val="22"/>
      <w:lang w:val="es-ES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8">
    <w:name w:val="ListLabel 28"/>
    <w:qFormat/>
    <w:rPr>
      <w:rFonts w:cs="OpenSymbol;Arial Unicode MS"/>
      <w:lang w:val="es-ES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  <w:lang w:val="es-E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  <w:lang w:val="es-E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ascii="Arial" w:hAnsi="Arial" w:cs="OpenSymbol;Arial Unicode MS"/>
      <w:sz w:val="22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6">
    <w:name w:val="ListLabel 46"/>
    <w:qFormat/>
    <w:rPr>
      <w:rFonts w:ascii="Arial" w:hAnsi="Arial" w:cs="OpenSymbol;Arial Unicode MS"/>
      <w:sz w:val="22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996AAC"/>
    <w:rPr>
      <w:rFonts w:ascii="Times New Roman" w:hAnsi="Times New Roman" w:cs="Mangal"/>
      <w:color w:val="00000A"/>
      <w:kern w:val="2"/>
      <w:sz w:val="24"/>
      <w:szCs w:val="21"/>
      <w:lang w:val="es-ES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97545D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97545D"/>
    <w:rPr>
      <w:rFonts w:ascii="Times New Roman" w:hAnsi="Times New Roman" w:cs="Mangal"/>
      <w:color w:val="00000A"/>
      <w:kern w:val="2"/>
      <w:szCs w:val="18"/>
      <w:lang w:val="es-E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97545D"/>
    <w:rPr>
      <w:rFonts w:ascii="Times New Roman" w:hAnsi="Times New Roman" w:cs="Mangal"/>
      <w:b/>
      <w:bCs/>
      <w:color w:val="00000A"/>
      <w:kern w:val="2"/>
      <w:szCs w:val="18"/>
      <w:lang w:val="es-E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97545D"/>
    <w:rPr>
      <w:rFonts w:ascii="Segoe UI" w:hAnsi="Segoe UI" w:cs="Mangal"/>
      <w:color w:val="00000A"/>
      <w:kern w:val="2"/>
      <w:sz w:val="18"/>
      <w:szCs w:val="16"/>
      <w:lang w:val="es-ES"/>
    </w:rPr>
  </w:style>
  <w:style w:type="character" w:customStyle="1" w:styleId="cf01">
    <w:name w:val="cf01"/>
    <w:basedOn w:val="Absatz-Standardschriftart"/>
    <w:qFormat/>
    <w:rsid w:val="00F10AA4"/>
    <w:rPr>
      <w:rFonts w:ascii="Segoe UI" w:hAnsi="Segoe UI" w:cs="Segoe UI"/>
      <w:color w:val="00000A"/>
      <w:sz w:val="18"/>
      <w:szCs w:val="18"/>
    </w:rPr>
  </w:style>
  <w:style w:type="character" w:customStyle="1" w:styleId="ListLabel55">
    <w:name w:val="ListLabel 55"/>
    <w:qFormat/>
    <w:rPr>
      <w:rFonts w:cs="OpenSymbol;Arial Unicode MS"/>
      <w:b w:val="0"/>
      <w:sz w:val="22"/>
    </w:rPr>
  </w:style>
  <w:style w:type="character" w:customStyle="1" w:styleId="ListLabel56">
    <w:name w:val="ListLabel 56"/>
    <w:qFormat/>
    <w:rPr>
      <w:rFonts w:cs="OpenSymbol;Arial Unicode MS"/>
    </w:rPr>
  </w:style>
  <w:style w:type="character" w:customStyle="1" w:styleId="ListLabel57">
    <w:name w:val="ListLabel 57"/>
    <w:qFormat/>
    <w:rPr>
      <w:rFonts w:cs="OpenSymbol;Arial Unicode MS"/>
    </w:rPr>
  </w:style>
  <w:style w:type="character" w:customStyle="1" w:styleId="ListLabel58">
    <w:name w:val="ListLabel 58"/>
    <w:qFormat/>
    <w:rPr>
      <w:rFonts w:cs="OpenSymbol;Arial Unicode MS"/>
    </w:rPr>
  </w:style>
  <w:style w:type="character" w:customStyle="1" w:styleId="ListLabel59">
    <w:name w:val="ListLabel 59"/>
    <w:qFormat/>
    <w:rPr>
      <w:rFonts w:cs="OpenSymbol;Arial Unicode MS"/>
    </w:rPr>
  </w:style>
  <w:style w:type="character" w:customStyle="1" w:styleId="ListLabel60">
    <w:name w:val="ListLabel 60"/>
    <w:qFormat/>
    <w:rPr>
      <w:rFonts w:cs="OpenSymbol;Arial Unicode MS"/>
    </w:rPr>
  </w:style>
  <w:style w:type="character" w:customStyle="1" w:styleId="ListLabel61">
    <w:name w:val="ListLabel 61"/>
    <w:qFormat/>
    <w:rPr>
      <w:rFonts w:cs="OpenSymbol;Arial Unicode MS"/>
    </w:rPr>
  </w:style>
  <w:style w:type="character" w:customStyle="1" w:styleId="ListLabel62">
    <w:name w:val="ListLabel 62"/>
    <w:qFormat/>
    <w:rPr>
      <w:rFonts w:cs="OpenSymbol;Arial Unicode MS"/>
    </w:rPr>
  </w:style>
  <w:style w:type="character" w:customStyle="1" w:styleId="ListLabel63">
    <w:name w:val="ListLabel 63"/>
    <w:qFormat/>
    <w:rPr>
      <w:rFonts w:cs="OpenSymbol;Arial Unicode MS"/>
    </w:rPr>
  </w:style>
  <w:style w:type="character" w:customStyle="1" w:styleId="ListLabel64">
    <w:name w:val="ListLabel 64"/>
    <w:qFormat/>
    <w:rPr>
      <w:rFonts w:ascii="Arial" w:hAnsi="Arial" w:cs="OpenSymbol;Arial Unicode MS"/>
      <w:b w:val="0"/>
      <w:sz w:val="22"/>
    </w:rPr>
  </w:style>
  <w:style w:type="character" w:customStyle="1" w:styleId="ListLabel65">
    <w:name w:val="ListLabel 65"/>
    <w:qFormat/>
    <w:rPr>
      <w:rFonts w:cs="OpenSymbol;Arial Unicode MS"/>
    </w:rPr>
  </w:style>
  <w:style w:type="character" w:customStyle="1" w:styleId="ListLabel66">
    <w:name w:val="ListLabel 66"/>
    <w:qFormat/>
    <w:rPr>
      <w:rFonts w:cs="OpenSymbol;Arial Unicode MS"/>
    </w:rPr>
  </w:style>
  <w:style w:type="character" w:customStyle="1" w:styleId="ListLabel67">
    <w:name w:val="ListLabel 67"/>
    <w:qFormat/>
    <w:rPr>
      <w:rFonts w:cs="OpenSymbol;Arial Unicode MS"/>
    </w:rPr>
  </w:style>
  <w:style w:type="character" w:customStyle="1" w:styleId="ListLabel68">
    <w:name w:val="ListLabel 68"/>
    <w:qFormat/>
    <w:rPr>
      <w:rFonts w:cs="OpenSymbol;Arial Unicode MS"/>
    </w:rPr>
  </w:style>
  <w:style w:type="character" w:customStyle="1" w:styleId="ListLabel69">
    <w:name w:val="ListLabel 69"/>
    <w:qFormat/>
    <w:rPr>
      <w:rFonts w:cs="OpenSymbol;Arial Unicode MS"/>
    </w:rPr>
  </w:style>
  <w:style w:type="character" w:customStyle="1" w:styleId="ListLabel70">
    <w:name w:val="ListLabel 70"/>
    <w:qFormat/>
    <w:rPr>
      <w:rFonts w:cs="OpenSymbol;Arial Unicode MS"/>
    </w:rPr>
  </w:style>
  <w:style w:type="character" w:customStyle="1" w:styleId="ListLabel71">
    <w:name w:val="ListLabel 71"/>
    <w:qFormat/>
    <w:rPr>
      <w:rFonts w:cs="OpenSymbol;Arial Unicode MS"/>
    </w:rPr>
  </w:style>
  <w:style w:type="character" w:customStyle="1" w:styleId="ListLabel72">
    <w:name w:val="ListLabel 72"/>
    <w:qFormat/>
    <w:rPr>
      <w:rFonts w:cs="OpenSymbol;Arial Unicode MS"/>
    </w:rPr>
  </w:style>
  <w:style w:type="character" w:customStyle="1" w:styleId="ListLabel73">
    <w:name w:val="ListLabel 73"/>
    <w:qFormat/>
    <w:rPr>
      <w:rFonts w:ascii="Arial" w:hAnsi="Arial" w:cs="OpenSymbol;Arial Unicode MS"/>
      <w:sz w:val="22"/>
      <w:szCs w:val="22"/>
      <w:lang w:val="es-ES"/>
    </w:rPr>
  </w:style>
  <w:style w:type="character" w:customStyle="1" w:styleId="ListLabel74">
    <w:name w:val="ListLabel 74"/>
    <w:qFormat/>
    <w:rPr>
      <w:rFonts w:cs="OpenSymbol;Arial Unicode MS"/>
    </w:rPr>
  </w:style>
  <w:style w:type="character" w:customStyle="1" w:styleId="ListLabel75">
    <w:name w:val="ListLabel 75"/>
    <w:qFormat/>
    <w:rPr>
      <w:rFonts w:cs="OpenSymbol;Arial Unicode MS"/>
    </w:rPr>
  </w:style>
  <w:style w:type="character" w:customStyle="1" w:styleId="ListLabel76">
    <w:name w:val="ListLabel 76"/>
    <w:qFormat/>
    <w:rPr>
      <w:rFonts w:cs="OpenSymbol;Arial Unicode MS"/>
      <w:sz w:val="22"/>
      <w:szCs w:val="22"/>
      <w:lang w:val="es-ES"/>
    </w:rPr>
  </w:style>
  <w:style w:type="character" w:customStyle="1" w:styleId="ListLabel77">
    <w:name w:val="ListLabel 77"/>
    <w:qFormat/>
    <w:rPr>
      <w:rFonts w:cs="OpenSymbol;Arial Unicode MS"/>
    </w:rPr>
  </w:style>
  <w:style w:type="character" w:customStyle="1" w:styleId="ListLabel78">
    <w:name w:val="ListLabel 78"/>
    <w:qFormat/>
    <w:rPr>
      <w:rFonts w:cs="OpenSymbol;Arial Unicode MS"/>
    </w:rPr>
  </w:style>
  <w:style w:type="character" w:customStyle="1" w:styleId="ListLabel79">
    <w:name w:val="ListLabel 79"/>
    <w:qFormat/>
    <w:rPr>
      <w:rFonts w:cs="OpenSymbol;Arial Unicode MS"/>
      <w:sz w:val="22"/>
      <w:szCs w:val="22"/>
      <w:lang w:val="es-ES"/>
    </w:rPr>
  </w:style>
  <w:style w:type="character" w:customStyle="1" w:styleId="ListLabel80">
    <w:name w:val="ListLabel 80"/>
    <w:qFormat/>
    <w:rPr>
      <w:rFonts w:cs="OpenSymbol;Arial Unicode MS"/>
    </w:rPr>
  </w:style>
  <w:style w:type="character" w:customStyle="1" w:styleId="ListLabel81">
    <w:name w:val="ListLabel 81"/>
    <w:qFormat/>
    <w:rPr>
      <w:rFonts w:cs="OpenSymbol;Arial Unicode MS"/>
    </w:rPr>
  </w:style>
  <w:style w:type="character" w:customStyle="1" w:styleId="ListLabel82">
    <w:name w:val="ListLabel 82"/>
    <w:qFormat/>
    <w:rPr>
      <w:rFonts w:cs="OpenSymbol;Arial Unicode MS"/>
      <w:lang w:val="es-ES"/>
    </w:rPr>
  </w:style>
  <w:style w:type="character" w:customStyle="1" w:styleId="ListLabel83">
    <w:name w:val="ListLabel 83"/>
    <w:qFormat/>
    <w:rPr>
      <w:rFonts w:cs="OpenSymbol;Arial Unicode MS"/>
    </w:rPr>
  </w:style>
  <w:style w:type="character" w:customStyle="1" w:styleId="ListLabel84">
    <w:name w:val="ListLabel 84"/>
    <w:qFormat/>
    <w:rPr>
      <w:rFonts w:cs="OpenSymbol;Arial Unicode MS"/>
    </w:rPr>
  </w:style>
  <w:style w:type="character" w:customStyle="1" w:styleId="ListLabel85">
    <w:name w:val="ListLabel 85"/>
    <w:qFormat/>
    <w:rPr>
      <w:rFonts w:cs="OpenSymbol;Arial Unicode MS"/>
      <w:lang w:val="es-ES"/>
    </w:rPr>
  </w:style>
  <w:style w:type="character" w:customStyle="1" w:styleId="ListLabel86">
    <w:name w:val="ListLabel 86"/>
    <w:qFormat/>
    <w:rPr>
      <w:rFonts w:cs="OpenSymbol;Arial Unicode MS"/>
    </w:rPr>
  </w:style>
  <w:style w:type="character" w:customStyle="1" w:styleId="ListLabel87">
    <w:name w:val="ListLabel 87"/>
    <w:qFormat/>
    <w:rPr>
      <w:rFonts w:cs="OpenSymbol;Arial Unicode MS"/>
    </w:rPr>
  </w:style>
  <w:style w:type="character" w:customStyle="1" w:styleId="ListLabel88">
    <w:name w:val="ListLabel 88"/>
    <w:qFormat/>
    <w:rPr>
      <w:rFonts w:cs="OpenSymbol;Arial Unicode MS"/>
      <w:lang w:val="es-ES"/>
    </w:rPr>
  </w:style>
  <w:style w:type="character" w:customStyle="1" w:styleId="ListLabel89">
    <w:name w:val="ListLabel 89"/>
    <w:qFormat/>
    <w:rPr>
      <w:rFonts w:cs="OpenSymbol;Arial Unicode MS"/>
    </w:rPr>
  </w:style>
  <w:style w:type="character" w:customStyle="1" w:styleId="ListLabel90">
    <w:name w:val="ListLabel 90"/>
    <w:qFormat/>
    <w:rPr>
      <w:rFonts w:cs="OpenSymbol;Arial Unicode MS"/>
    </w:rPr>
  </w:style>
  <w:style w:type="character" w:customStyle="1" w:styleId="ListLabel91">
    <w:name w:val="ListLabel 91"/>
    <w:qFormat/>
    <w:rPr>
      <w:rFonts w:ascii="Arial" w:hAnsi="Arial" w:cs="OpenSymbol;Arial Unicode MS"/>
      <w:sz w:val="22"/>
    </w:rPr>
  </w:style>
  <w:style w:type="character" w:customStyle="1" w:styleId="ListLabel92">
    <w:name w:val="ListLabel 92"/>
    <w:qFormat/>
    <w:rPr>
      <w:rFonts w:cs="OpenSymbol;Arial Unicode MS"/>
    </w:rPr>
  </w:style>
  <w:style w:type="character" w:customStyle="1" w:styleId="ListLabel93">
    <w:name w:val="ListLabel 93"/>
    <w:qFormat/>
    <w:rPr>
      <w:rFonts w:cs="OpenSymbol;Arial Unicode MS"/>
    </w:rPr>
  </w:style>
  <w:style w:type="character" w:customStyle="1" w:styleId="ListLabel94">
    <w:name w:val="ListLabel 94"/>
    <w:qFormat/>
    <w:rPr>
      <w:rFonts w:cs="OpenSymbol;Arial Unicode MS"/>
    </w:rPr>
  </w:style>
  <w:style w:type="character" w:customStyle="1" w:styleId="ListLabel95">
    <w:name w:val="ListLabel 95"/>
    <w:qFormat/>
    <w:rPr>
      <w:rFonts w:cs="OpenSymbol;Arial Unicode MS"/>
    </w:rPr>
  </w:style>
  <w:style w:type="character" w:customStyle="1" w:styleId="ListLabel96">
    <w:name w:val="ListLabel 96"/>
    <w:qFormat/>
    <w:rPr>
      <w:rFonts w:cs="OpenSymbol;Arial Unicode MS"/>
    </w:rPr>
  </w:style>
  <w:style w:type="character" w:customStyle="1" w:styleId="ListLabel97">
    <w:name w:val="ListLabel 97"/>
    <w:qFormat/>
    <w:rPr>
      <w:rFonts w:cs="OpenSymbol;Arial Unicode MS"/>
    </w:rPr>
  </w:style>
  <w:style w:type="character" w:customStyle="1" w:styleId="ListLabel98">
    <w:name w:val="ListLabel 98"/>
    <w:qFormat/>
    <w:rPr>
      <w:rFonts w:cs="OpenSymbol;Arial Unicode MS"/>
    </w:rPr>
  </w:style>
  <w:style w:type="character" w:customStyle="1" w:styleId="ListLabel99">
    <w:name w:val="ListLabel 99"/>
    <w:qFormat/>
    <w:rPr>
      <w:rFonts w:cs="OpenSymbol;Arial Unicode MS"/>
    </w:rPr>
  </w:style>
  <w:style w:type="character" w:customStyle="1" w:styleId="ListLabel100">
    <w:name w:val="ListLabel 100"/>
    <w:qFormat/>
    <w:rPr>
      <w:rFonts w:cs="OpenSymbol;Arial Unicode MS"/>
      <w:sz w:val="22"/>
    </w:rPr>
  </w:style>
  <w:style w:type="character" w:customStyle="1" w:styleId="ListLabel101">
    <w:name w:val="ListLabel 101"/>
    <w:qFormat/>
    <w:rPr>
      <w:rFonts w:cs="OpenSymbol;Arial Unicode MS"/>
    </w:rPr>
  </w:style>
  <w:style w:type="character" w:customStyle="1" w:styleId="ListLabel102">
    <w:name w:val="ListLabel 102"/>
    <w:qFormat/>
    <w:rPr>
      <w:rFonts w:cs="OpenSymbol;Arial Unicode MS"/>
    </w:rPr>
  </w:style>
  <w:style w:type="character" w:customStyle="1" w:styleId="ListLabel103">
    <w:name w:val="ListLabel 103"/>
    <w:qFormat/>
    <w:rPr>
      <w:rFonts w:cs="OpenSymbol;Arial Unicode MS"/>
    </w:rPr>
  </w:style>
  <w:style w:type="character" w:customStyle="1" w:styleId="ListLabel104">
    <w:name w:val="ListLabel 104"/>
    <w:qFormat/>
    <w:rPr>
      <w:rFonts w:cs="OpenSymbol;Arial Unicode MS"/>
    </w:rPr>
  </w:style>
  <w:style w:type="character" w:customStyle="1" w:styleId="ListLabel105">
    <w:name w:val="ListLabel 105"/>
    <w:qFormat/>
    <w:rPr>
      <w:rFonts w:cs="OpenSymbol;Arial Unicode MS"/>
    </w:rPr>
  </w:style>
  <w:style w:type="character" w:customStyle="1" w:styleId="ListLabel106">
    <w:name w:val="ListLabel 106"/>
    <w:qFormat/>
    <w:rPr>
      <w:rFonts w:cs="OpenSymbol;Arial Unicode MS"/>
    </w:rPr>
  </w:style>
  <w:style w:type="character" w:customStyle="1" w:styleId="ListLabel107">
    <w:name w:val="ListLabel 107"/>
    <w:qFormat/>
    <w:rPr>
      <w:rFonts w:cs="OpenSymbol;Arial Unicode MS"/>
    </w:rPr>
  </w:style>
  <w:style w:type="character" w:customStyle="1" w:styleId="ListLabel108">
    <w:name w:val="ListLabel 108"/>
    <w:qFormat/>
    <w:rPr>
      <w:rFonts w:cs="OpenSymbol;Arial Unicode MS"/>
    </w:rPr>
  </w:style>
  <w:style w:type="character" w:customStyle="1" w:styleId="ListLabel109">
    <w:name w:val="ListLabel 109"/>
    <w:qFormat/>
    <w:rPr>
      <w:rFonts w:eastAsia="SimSun" w:cs="Arial"/>
      <w:sz w:val="22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Arial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OpenSymbol;Arial Unicode MS"/>
      <w:sz w:val="22"/>
      <w:szCs w:val="22"/>
      <w:lang w:val="pt-BR"/>
    </w:rPr>
  </w:style>
  <w:style w:type="character" w:customStyle="1" w:styleId="ListLabel123">
    <w:name w:val="ListLabel 123"/>
    <w:qFormat/>
    <w:rPr>
      <w:rFonts w:cs="OpenSymbol;Arial Unicode MS"/>
    </w:rPr>
  </w:style>
  <w:style w:type="character" w:customStyle="1" w:styleId="ListLabel124">
    <w:name w:val="ListLabel 124"/>
    <w:qFormat/>
    <w:rPr>
      <w:rFonts w:cs="OpenSymbol;Arial Unicode MS"/>
    </w:rPr>
  </w:style>
  <w:style w:type="character" w:customStyle="1" w:styleId="ListLabel125">
    <w:name w:val="ListLabel 125"/>
    <w:qFormat/>
    <w:rPr>
      <w:rFonts w:cs="OpenSymbol;Arial Unicode MS"/>
      <w:sz w:val="22"/>
      <w:szCs w:val="22"/>
      <w:lang w:val="pt-BR"/>
    </w:rPr>
  </w:style>
  <w:style w:type="character" w:customStyle="1" w:styleId="ListLabel126">
    <w:name w:val="ListLabel 126"/>
    <w:qFormat/>
    <w:rPr>
      <w:rFonts w:cs="OpenSymbol;Arial Unicode MS"/>
    </w:rPr>
  </w:style>
  <w:style w:type="character" w:customStyle="1" w:styleId="ListLabel127">
    <w:name w:val="ListLabel 127"/>
    <w:qFormat/>
    <w:rPr>
      <w:rFonts w:cs="OpenSymbol;Arial Unicode MS"/>
    </w:rPr>
  </w:style>
  <w:style w:type="character" w:customStyle="1" w:styleId="ListLabel128">
    <w:name w:val="ListLabel 128"/>
    <w:qFormat/>
    <w:rPr>
      <w:rFonts w:cs="OpenSymbol;Arial Unicode MS"/>
      <w:sz w:val="22"/>
      <w:szCs w:val="22"/>
      <w:lang w:val="pt-BR"/>
    </w:rPr>
  </w:style>
  <w:style w:type="character" w:customStyle="1" w:styleId="ListLabel129">
    <w:name w:val="ListLabel 129"/>
    <w:qFormat/>
    <w:rPr>
      <w:rFonts w:cs="OpenSymbol;Arial Unicode MS"/>
    </w:rPr>
  </w:style>
  <w:style w:type="character" w:customStyle="1" w:styleId="ListLabel130">
    <w:name w:val="ListLabel 130"/>
    <w:qFormat/>
    <w:rPr>
      <w:rFonts w:cs="OpenSymbol;Arial Unicode MS"/>
    </w:rPr>
  </w:style>
  <w:style w:type="character" w:customStyle="1" w:styleId="ListLabel131">
    <w:name w:val="ListLabel 131"/>
    <w:qFormat/>
    <w:rPr>
      <w:rFonts w:cs="OpenSymbol;Arial Unicode MS"/>
      <w:sz w:val="22"/>
      <w:szCs w:val="22"/>
      <w:lang w:val="pt-BR"/>
    </w:rPr>
  </w:style>
  <w:style w:type="character" w:customStyle="1" w:styleId="ListLabel132">
    <w:name w:val="ListLabel 132"/>
    <w:qFormat/>
    <w:rPr>
      <w:rFonts w:cs="OpenSymbol;Arial Unicode MS"/>
    </w:rPr>
  </w:style>
  <w:style w:type="character" w:customStyle="1" w:styleId="ListLabel133">
    <w:name w:val="ListLabel 133"/>
    <w:qFormat/>
    <w:rPr>
      <w:rFonts w:cs="OpenSymbol;Arial Unicode MS"/>
    </w:rPr>
  </w:style>
  <w:style w:type="character" w:customStyle="1" w:styleId="ListLabel134">
    <w:name w:val="ListLabel 134"/>
    <w:qFormat/>
    <w:rPr>
      <w:rFonts w:cs="OpenSymbol;Arial Unicode MS"/>
      <w:sz w:val="22"/>
      <w:szCs w:val="22"/>
      <w:lang w:val="pt-BR"/>
    </w:rPr>
  </w:style>
  <w:style w:type="character" w:customStyle="1" w:styleId="ListLabel135">
    <w:name w:val="ListLabel 135"/>
    <w:qFormat/>
    <w:rPr>
      <w:rFonts w:cs="OpenSymbol;Arial Unicode MS"/>
    </w:rPr>
  </w:style>
  <w:style w:type="character" w:customStyle="1" w:styleId="ListLabel136">
    <w:name w:val="ListLabel 136"/>
    <w:qFormat/>
    <w:rPr>
      <w:rFonts w:cs="OpenSymbol;Arial Unicode MS"/>
    </w:rPr>
  </w:style>
  <w:style w:type="character" w:customStyle="1" w:styleId="ListLabel137">
    <w:name w:val="ListLabel 137"/>
    <w:qFormat/>
    <w:rPr>
      <w:rFonts w:cs="OpenSymbol;Arial Unicode MS"/>
      <w:sz w:val="22"/>
      <w:szCs w:val="22"/>
      <w:lang w:val="pt-BR"/>
    </w:rPr>
  </w:style>
  <w:style w:type="character" w:customStyle="1" w:styleId="ListLabel138">
    <w:name w:val="ListLabel 138"/>
    <w:qFormat/>
    <w:rPr>
      <w:rFonts w:cs="OpenSymbol;Arial Unicode MS"/>
    </w:rPr>
  </w:style>
  <w:style w:type="character" w:customStyle="1" w:styleId="ListLabel139">
    <w:name w:val="ListLabel 139"/>
    <w:qFormat/>
    <w:rPr>
      <w:rFonts w:cs="OpenSymbol;Arial Unicode MS"/>
    </w:rPr>
  </w:style>
  <w:style w:type="character" w:customStyle="1" w:styleId="ListLabel140">
    <w:name w:val="ListLabel 140"/>
    <w:qFormat/>
    <w:rPr>
      <w:rFonts w:cs="OpenSymbol;Arial Unicode MS"/>
      <w:sz w:val="22"/>
      <w:szCs w:val="22"/>
      <w:lang w:val="pt-BR"/>
    </w:rPr>
  </w:style>
  <w:style w:type="character" w:customStyle="1" w:styleId="ListLabel141">
    <w:name w:val="ListLabel 141"/>
    <w:qFormat/>
    <w:rPr>
      <w:rFonts w:cs="OpenSymbol;Arial Unicode MS"/>
    </w:rPr>
  </w:style>
  <w:style w:type="character" w:customStyle="1" w:styleId="ListLabel142">
    <w:name w:val="ListLabel 142"/>
    <w:qFormat/>
    <w:rPr>
      <w:rFonts w:cs="OpenSymbol;Arial Unicode MS"/>
    </w:rPr>
  </w:style>
  <w:style w:type="character" w:customStyle="1" w:styleId="ListLabel143">
    <w:name w:val="ListLabel 143"/>
    <w:qFormat/>
    <w:rPr>
      <w:rFonts w:cs="OpenSymbol;Arial Unicode MS"/>
      <w:sz w:val="22"/>
      <w:szCs w:val="22"/>
      <w:lang w:val="pt-BR"/>
    </w:rPr>
  </w:style>
  <w:style w:type="character" w:customStyle="1" w:styleId="ListLabel144">
    <w:name w:val="ListLabel 144"/>
    <w:qFormat/>
    <w:rPr>
      <w:rFonts w:cs="OpenSymbol;Arial Unicode MS"/>
    </w:rPr>
  </w:style>
  <w:style w:type="character" w:customStyle="1" w:styleId="ListLabel145">
    <w:name w:val="ListLabel 145"/>
    <w:qFormat/>
    <w:rPr>
      <w:rFonts w:cs="OpenSymbol;Arial Unicode MS"/>
    </w:rPr>
  </w:style>
  <w:style w:type="character" w:customStyle="1" w:styleId="ListLabel146">
    <w:name w:val="ListLabel 146"/>
    <w:qFormat/>
    <w:rPr>
      <w:rFonts w:cs="OpenSymbol;Arial Unicode MS"/>
      <w:sz w:val="22"/>
      <w:szCs w:val="22"/>
      <w:lang w:val="pt-BR"/>
    </w:rPr>
  </w:style>
  <w:style w:type="character" w:customStyle="1" w:styleId="ListLabel147">
    <w:name w:val="ListLabel 147"/>
    <w:qFormat/>
    <w:rPr>
      <w:rFonts w:cs="OpenSymbol;Arial Unicode MS"/>
    </w:rPr>
  </w:style>
  <w:style w:type="character" w:customStyle="1" w:styleId="ListLabel148">
    <w:name w:val="ListLabel 148"/>
    <w:qFormat/>
    <w:rPr>
      <w:rFonts w:cs="OpenSymbol;Arial Unicode MS"/>
    </w:rPr>
  </w:style>
  <w:style w:type="character" w:customStyle="1" w:styleId="ListLabel149">
    <w:name w:val="ListLabel 149"/>
    <w:qFormat/>
    <w:rPr>
      <w:rFonts w:ascii="Arial" w:hAnsi="Arial" w:cs="OpenSymbol;Arial Unicode MS"/>
      <w:b w:val="0"/>
      <w:sz w:val="22"/>
    </w:rPr>
  </w:style>
  <w:style w:type="character" w:customStyle="1" w:styleId="ListLabel150">
    <w:name w:val="ListLabel 150"/>
    <w:qFormat/>
    <w:rPr>
      <w:rFonts w:cs="OpenSymbol;Arial Unicode MS"/>
    </w:rPr>
  </w:style>
  <w:style w:type="character" w:customStyle="1" w:styleId="ListLabel151">
    <w:name w:val="ListLabel 151"/>
    <w:qFormat/>
    <w:rPr>
      <w:rFonts w:cs="OpenSymbol;Arial Unicode MS"/>
    </w:rPr>
  </w:style>
  <w:style w:type="character" w:customStyle="1" w:styleId="ListLabel152">
    <w:name w:val="ListLabel 152"/>
    <w:qFormat/>
    <w:rPr>
      <w:rFonts w:cs="OpenSymbol;Arial Unicode MS"/>
    </w:rPr>
  </w:style>
  <w:style w:type="character" w:customStyle="1" w:styleId="ListLabel153">
    <w:name w:val="ListLabel 153"/>
    <w:qFormat/>
    <w:rPr>
      <w:rFonts w:cs="OpenSymbol;Arial Unicode MS"/>
    </w:rPr>
  </w:style>
  <w:style w:type="character" w:customStyle="1" w:styleId="ListLabel154">
    <w:name w:val="ListLabel 154"/>
    <w:qFormat/>
    <w:rPr>
      <w:rFonts w:cs="OpenSymbol;Arial Unicode MS"/>
    </w:rPr>
  </w:style>
  <w:style w:type="character" w:customStyle="1" w:styleId="ListLabel155">
    <w:name w:val="ListLabel 155"/>
    <w:qFormat/>
    <w:rPr>
      <w:rFonts w:cs="OpenSymbol;Arial Unicode MS"/>
    </w:rPr>
  </w:style>
  <w:style w:type="character" w:customStyle="1" w:styleId="ListLabel156">
    <w:name w:val="ListLabel 156"/>
    <w:qFormat/>
    <w:rPr>
      <w:rFonts w:cs="OpenSymbol;Arial Unicode MS"/>
    </w:rPr>
  </w:style>
  <w:style w:type="character" w:customStyle="1" w:styleId="ListLabel157">
    <w:name w:val="ListLabel 157"/>
    <w:qFormat/>
    <w:rPr>
      <w:rFonts w:cs="OpenSymbol;Arial Unicode MS"/>
    </w:rPr>
  </w:style>
  <w:style w:type="character" w:customStyle="1" w:styleId="ListLabel158">
    <w:name w:val="ListLabel 158"/>
    <w:qFormat/>
    <w:rPr>
      <w:rFonts w:ascii="Arial" w:hAnsi="Arial" w:cs="OpenSymbol;Arial Unicode MS"/>
      <w:sz w:val="22"/>
      <w:szCs w:val="22"/>
      <w:lang w:val="es-ES"/>
    </w:rPr>
  </w:style>
  <w:style w:type="character" w:customStyle="1" w:styleId="ListLabel159">
    <w:name w:val="ListLabel 159"/>
    <w:qFormat/>
    <w:rPr>
      <w:rFonts w:cs="OpenSymbol;Arial Unicode MS"/>
    </w:rPr>
  </w:style>
  <w:style w:type="character" w:customStyle="1" w:styleId="ListLabel160">
    <w:name w:val="ListLabel 160"/>
    <w:qFormat/>
    <w:rPr>
      <w:rFonts w:cs="OpenSymbol;Arial Unicode MS"/>
    </w:rPr>
  </w:style>
  <w:style w:type="character" w:customStyle="1" w:styleId="ListLabel161">
    <w:name w:val="ListLabel 161"/>
    <w:qFormat/>
    <w:rPr>
      <w:rFonts w:cs="OpenSymbol;Arial Unicode MS"/>
      <w:sz w:val="22"/>
      <w:szCs w:val="22"/>
      <w:lang w:val="es-ES"/>
    </w:rPr>
  </w:style>
  <w:style w:type="character" w:customStyle="1" w:styleId="ListLabel162">
    <w:name w:val="ListLabel 162"/>
    <w:qFormat/>
    <w:rPr>
      <w:rFonts w:cs="OpenSymbol;Arial Unicode MS"/>
    </w:rPr>
  </w:style>
  <w:style w:type="character" w:customStyle="1" w:styleId="ListLabel163">
    <w:name w:val="ListLabel 163"/>
    <w:qFormat/>
    <w:rPr>
      <w:rFonts w:cs="OpenSymbol;Arial Unicode MS"/>
    </w:rPr>
  </w:style>
  <w:style w:type="character" w:customStyle="1" w:styleId="ListLabel164">
    <w:name w:val="ListLabel 164"/>
    <w:qFormat/>
    <w:rPr>
      <w:rFonts w:cs="OpenSymbol;Arial Unicode MS"/>
      <w:sz w:val="22"/>
      <w:szCs w:val="22"/>
      <w:lang w:val="es-ES"/>
    </w:rPr>
  </w:style>
  <w:style w:type="character" w:customStyle="1" w:styleId="ListLabel165">
    <w:name w:val="ListLabel 165"/>
    <w:qFormat/>
    <w:rPr>
      <w:rFonts w:cs="OpenSymbol;Arial Unicode MS"/>
    </w:rPr>
  </w:style>
  <w:style w:type="character" w:customStyle="1" w:styleId="ListLabel166">
    <w:name w:val="ListLabel 166"/>
    <w:qFormat/>
    <w:rPr>
      <w:rFonts w:cs="OpenSymbol;Arial Unicode MS"/>
    </w:rPr>
  </w:style>
  <w:style w:type="character" w:customStyle="1" w:styleId="ListLabel167">
    <w:name w:val="ListLabel 167"/>
    <w:qFormat/>
    <w:rPr>
      <w:rFonts w:ascii="Arial" w:hAnsi="Arial" w:cs="OpenSymbol;Arial Unicode MS"/>
      <w:sz w:val="22"/>
    </w:rPr>
  </w:style>
  <w:style w:type="character" w:customStyle="1" w:styleId="ListLabel168">
    <w:name w:val="ListLabel 168"/>
    <w:qFormat/>
    <w:rPr>
      <w:rFonts w:cs="OpenSymbol;Arial Unicode MS"/>
    </w:rPr>
  </w:style>
  <w:style w:type="character" w:customStyle="1" w:styleId="ListLabel169">
    <w:name w:val="ListLabel 169"/>
    <w:qFormat/>
    <w:rPr>
      <w:rFonts w:cs="OpenSymbol;Arial Unicode MS"/>
    </w:rPr>
  </w:style>
  <w:style w:type="character" w:customStyle="1" w:styleId="ListLabel170">
    <w:name w:val="ListLabel 170"/>
    <w:qFormat/>
    <w:rPr>
      <w:rFonts w:cs="OpenSymbol;Arial Unicode MS"/>
    </w:rPr>
  </w:style>
  <w:style w:type="character" w:customStyle="1" w:styleId="ListLabel171">
    <w:name w:val="ListLabel 171"/>
    <w:qFormat/>
    <w:rPr>
      <w:rFonts w:cs="OpenSymbol;Arial Unicode MS"/>
    </w:rPr>
  </w:style>
  <w:style w:type="character" w:customStyle="1" w:styleId="ListLabel172">
    <w:name w:val="ListLabel 172"/>
    <w:qFormat/>
    <w:rPr>
      <w:rFonts w:cs="OpenSymbol;Arial Unicode MS"/>
    </w:rPr>
  </w:style>
  <w:style w:type="character" w:customStyle="1" w:styleId="ListLabel173">
    <w:name w:val="ListLabel 173"/>
    <w:qFormat/>
    <w:rPr>
      <w:rFonts w:cs="OpenSymbol;Arial Unicode MS"/>
    </w:rPr>
  </w:style>
  <w:style w:type="character" w:customStyle="1" w:styleId="ListLabel174">
    <w:name w:val="ListLabel 174"/>
    <w:qFormat/>
    <w:rPr>
      <w:rFonts w:cs="OpenSymbol;Arial Unicode MS"/>
    </w:rPr>
  </w:style>
  <w:style w:type="character" w:customStyle="1" w:styleId="ListLabel175">
    <w:name w:val="ListLabel 175"/>
    <w:qFormat/>
    <w:rPr>
      <w:rFonts w:cs="OpenSymbol;Arial Unicode MS"/>
    </w:rPr>
  </w:style>
  <w:style w:type="character" w:customStyle="1" w:styleId="ListLabel176">
    <w:name w:val="ListLabel 176"/>
    <w:qFormat/>
    <w:rPr>
      <w:rFonts w:cs="Arial"/>
      <w:sz w:val="22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inhalt0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0"/>
    <w:qFormat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996AAC"/>
    <w:pPr>
      <w:tabs>
        <w:tab w:val="center" w:pos="4536"/>
        <w:tab w:val="right" w:pos="9072"/>
      </w:tabs>
    </w:pPr>
    <w:rPr>
      <w:szCs w:val="21"/>
    </w:rPr>
  </w:style>
  <w:style w:type="paragraph" w:styleId="Listenabsatz">
    <w:name w:val="List Paragraph"/>
    <w:basedOn w:val="Standard"/>
    <w:qFormat/>
    <w:rsid w:val="008E5D78"/>
    <w:pPr>
      <w:overflowPunct/>
      <w:ind w:left="720"/>
      <w:textAlignment w:val="baseline"/>
    </w:pPr>
    <w:rPr>
      <w:rFonts w:ascii="Arial" w:hAnsi="Arial"/>
      <w:szCs w:val="21"/>
      <w:lang w:val="de-DE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97545D"/>
    <w:rPr>
      <w:sz w:val="20"/>
      <w:szCs w:val="18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97545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97545D"/>
    <w:rPr>
      <w:rFonts w:ascii="Segoe UI" w:hAnsi="Segoe UI"/>
      <w:sz w:val="18"/>
      <w:szCs w:val="16"/>
    </w:rPr>
  </w:style>
  <w:style w:type="paragraph" w:styleId="berarbeitung">
    <w:name w:val="Revision"/>
    <w:uiPriority w:val="99"/>
    <w:semiHidden/>
    <w:qFormat/>
    <w:rsid w:val="007E05F1"/>
    <w:rPr>
      <w:rFonts w:ascii="Times New Roman" w:hAnsi="Times New Roman" w:cs="Mangal"/>
      <w:color w:val="00000A"/>
      <w:kern w:val="2"/>
      <w:sz w:val="24"/>
      <w:szCs w:val="21"/>
      <w:lang w:val="es-E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table" w:styleId="Tabellenraster">
    <w:name w:val="Table Grid"/>
    <w:basedOn w:val="NormaleTabelle"/>
    <w:uiPriority w:val="39"/>
    <w:rsid w:val="00187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veniat.o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3780</Characters>
  <Application>Microsoft Office Word</Application>
  <DocSecurity>0</DocSecurity>
  <Lines>31</Lines>
  <Paragraphs>8</Paragraphs>
  <ScaleCrop>false</ScaleCrop>
  <Company>Bischöfliche Aktion Adveniat e.V.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Silva</dc:creator>
  <dc:description/>
  <cp:lastModifiedBy>Martina Gores</cp:lastModifiedBy>
  <cp:revision>3</cp:revision>
  <cp:lastPrinted>2015-10-09T10:08:00Z</cp:lastPrinted>
  <dcterms:created xsi:type="dcterms:W3CDTF">2023-05-04T08:29:00Z</dcterms:created>
  <dcterms:modified xsi:type="dcterms:W3CDTF">2023-05-04T08:50:00Z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Bischöfliche Aktion Adveniat e.V.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