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063BF" w14:textId="77777777" w:rsidR="00D92035" w:rsidRDefault="009C0827">
      <w:pPr>
        <w:spacing w:after="113"/>
        <w:jc w:val="center"/>
        <w:rPr>
          <w:rFonts w:ascii="Arial" w:eastAsia="MiloOffc" w:hAnsi="Arial" w:cs="Arial"/>
          <w:sz w:val="8"/>
          <w:szCs w:val="8"/>
          <w:lang w:val="fr-FR"/>
        </w:rPr>
      </w:pPr>
      <w:r>
        <w:rPr>
          <w:rFonts w:ascii="Arial" w:eastAsia="MiloOffc" w:hAnsi="Arial" w:cs="Arial"/>
          <w:noProof/>
          <w:sz w:val="8"/>
          <w:szCs w:val="8"/>
          <w:lang w:val="fr-FR"/>
        </w:rPr>
        <w:drawing>
          <wp:anchor distT="0" distB="0" distL="0" distR="0" simplePos="0" relativeHeight="2" behindDoc="0" locked="0" layoutInCell="1" allowOverlap="1" wp14:anchorId="00C547BE" wp14:editId="2B5DE60B">
            <wp:simplePos x="0" y="0"/>
            <wp:positionH relativeFrom="column">
              <wp:posOffset>4121785</wp:posOffset>
            </wp:positionH>
            <wp:positionV relativeFrom="paragraph">
              <wp:posOffset>-118110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73D3" w14:textId="77777777" w:rsidR="00D92035" w:rsidRDefault="009C0827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Lignes directrices pour l'envoi de demandes d’aide financière à Adveniat</w:t>
      </w:r>
      <w:r>
        <w:rPr>
          <w:rFonts w:ascii="Arial" w:eastAsia="MiloOffc" w:hAnsi="Arial" w:cs="Arial"/>
          <w:sz w:val="22"/>
          <w:szCs w:val="22"/>
          <w:lang w:val="fr-FR"/>
        </w:rPr>
        <w:t xml:space="preserve"> </w:t>
      </w:r>
    </w:p>
    <w:p w14:paraId="05EB2C8A" w14:textId="77777777" w:rsidR="00D92035" w:rsidRDefault="009C0827">
      <w:pPr>
        <w:spacing w:after="113"/>
        <w:jc w:val="center"/>
        <w:rPr>
          <w:rFonts w:ascii="Arial" w:eastAsia="MiloOffc" w:hAnsi="Arial" w:cs="Arial"/>
          <w:lang w:val="fr-FR"/>
        </w:rPr>
      </w:pPr>
      <w:r>
        <w:rPr>
          <w:rFonts w:ascii="Arial" w:eastAsia="MiloOffc" w:hAnsi="Arial" w:cs="Arial"/>
          <w:lang w:val="fr-FR"/>
        </w:rPr>
        <w:t>–</w:t>
      </w:r>
      <w:r>
        <w:rPr>
          <w:rFonts w:ascii="Arial" w:eastAsia="Arial" w:hAnsi="Arial" w:cs="Arial"/>
          <w:lang w:val="fr-FR"/>
        </w:rPr>
        <w:t xml:space="preserve"> ANNEXE </w:t>
      </w:r>
      <w:r>
        <w:rPr>
          <w:rFonts w:ascii="Arial" w:eastAsia="MiloOffc" w:hAnsi="Arial" w:cs="Arial"/>
          <w:lang w:val="fr-FR"/>
        </w:rPr>
        <w:t>CONSTRUCTIONS</w:t>
      </w:r>
      <w:r>
        <w:rPr>
          <w:rFonts w:ascii="Arial" w:eastAsia="MiloOffc" w:hAnsi="Arial" w:cs="Arial"/>
          <w:sz w:val="22"/>
          <w:szCs w:val="22"/>
          <w:lang w:val="fr-FR"/>
        </w:rPr>
        <w:t xml:space="preserve"> </w:t>
      </w:r>
      <w:r>
        <w:rPr>
          <w:rFonts w:ascii="Arial" w:eastAsia="MiloOffc" w:hAnsi="Arial" w:cs="Arial"/>
          <w:lang w:val="fr-FR"/>
        </w:rPr>
        <w:t>–</w:t>
      </w:r>
    </w:p>
    <w:p w14:paraId="2A18572B" w14:textId="77777777" w:rsidR="00D92035" w:rsidRDefault="00D92035">
      <w:pPr>
        <w:spacing w:after="113"/>
        <w:jc w:val="center"/>
        <w:rPr>
          <w:rFonts w:ascii="Arial" w:eastAsia="MiloOffc" w:hAnsi="Arial" w:cs="Arial"/>
          <w:sz w:val="8"/>
          <w:szCs w:val="8"/>
          <w:lang w:val="fr-FR"/>
        </w:rPr>
      </w:pPr>
    </w:p>
    <w:p w14:paraId="02D4C678" w14:textId="77777777" w:rsidR="00D92035" w:rsidRDefault="009C0827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Informations complémentaires aux lignes directrices pour l'envoi de demandes d’aide financière à Adveniat</w:t>
      </w:r>
    </w:p>
    <w:p w14:paraId="37CEA5C3" w14:textId="77777777" w:rsidR="00D92035" w:rsidRDefault="009C0827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Veuillez également utiliser les l</w:t>
      </w:r>
      <w:r>
        <w:rPr>
          <w:rFonts w:eastAsia="MiloOffc" w:cs="Arial"/>
          <w:sz w:val="22"/>
          <w:szCs w:val="22"/>
          <w:lang w:val="fr-FR"/>
        </w:rPr>
        <w:t xml:space="preserve">ignes </w:t>
      </w:r>
      <w:r>
        <w:rPr>
          <w:rFonts w:eastAsia="MiloOffc" w:cs="Arial"/>
          <w:sz w:val="22"/>
          <w:szCs w:val="22"/>
          <w:lang w:val="fr-FR"/>
        </w:rPr>
        <w:t>directrices pour l'envoi de demandes d’aide financière à Adveniat.</w:t>
      </w:r>
    </w:p>
    <w:p w14:paraId="0DB9FE37" w14:textId="77777777" w:rsidR="00D92035" w:rsidRDefault="009C0827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Adveniat n'accepte que les demandes complètes.</w:t>
      </w:r>
    </w:p>
    <w:p w14:paraId="335A3C54" w14:textId="77777777" w:rsidR="00D92035" w:rsidRDefault="009C0827">
      <w:pPr>
        <w:spacing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Éléments complémentaires à votre demande pour un projet de construction</w:t>
      </w:r>
    </w:p>
    <w:p w14:paraId="27C92CC5" w14:textId="77777777" w:rsidR="00D92035" w:rsidRDefault="009C0827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 xml:space="preserve">De quelles installations disposez-vous actuellement et où se </w:t>
      </w:r>
      <w:r>
        <w:rPr>
          <w:rFonts w:eastAsia="MiloOffc" w:cs="Arial"/>
          <w:sz w:val="22"/>
          <w:szCs w:val="22"/>
          <w:lang w:val="fr-FR"/>
        </w:rPr>
        <w:t>trouvent-elles ?</w:t>
      </w:r>
    </w:p>
    <w:p w14:paraId="6BC75BA1" w14:textId="77777777" w:rsidR="00D92035" w:rsidRDefault="009C0827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>Expliquez pourquoi le projet proposé est considéré nécessaire, qui va l'utiliser et à quelle fin. Quels bénéfices attendez-vous de la réalisation du projet ?</w:t>
      </w:r>
    </w:p>
    <w:p w14:paraId="5A131610" w14:textId="77777777" w:rsidR="00D92035" w:rsidRDefault="009C0827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>Qui a initié le projet, comment le projet a-t-il mûri, qui sont les personnes dir</w:t>
      </w:r>
      <w:r>
        <w:rPr>
          <w:rFonts w:eastAsia="MiloOffc" w:cs="Arial"/>
          <w:sz w:val="22"/>
          <w:szCs w:val="22"/>
          <w:lang w:val="fr-FR"/>
        </w:rPr>
        <w:t>ectement impliquées dans la gestion ?</w:t>
      </w:r>
    </w:p>
    <w:p w14:paraId="29425747" w14:textId="2EBC11D4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</w:pPr>
      <w:r>
        <w:rPr>
          <w:rFonts w:eastAsia="Calibri" w:cs="Arial"/>
          <w:sz w:val="22"/>
          <w:lang w:val="fr-FR" w:bidi="ar-SA"/>
        </w:rPr>
        <w:t xml:space="preserve">Qui est le propriétaire légal du terrain et de la construction actuelle ou planifiée ? </w:t>
      </w:r>
      <w:r>
        <w:rPr>
          <w:rFonts w:eastAsia="Calibri" w:cs="Arial"/>
          <w:sz w:val="22"/>
          <w:lang w:val="fr-FR" w:bidi="ar-SA"/>
        </w:rPr>
        <w:t>J</w:t>
      </w:r>
      <w:r>
        <w:rPr>
          <w:rFonts w:eastAsia="Calibri" w:cs="Arial"/>
          <w:sz w:val="22"/>
          <w:lang w:val="fr-FR" w:bidi="ar-SA"/>
        </w:rPr>
        <w:t xml:space="preserve">oignez </w:t>
      </w:r>
      <w:r>
        <w:rPr>
          <w:rFonts w:eastAsia="Calibri" w:cs="Arial"/>
          <w:sz w:val="22"/>
          <w:lang w:val="fr-FR" w:bidi="ar-SA"/>
        </w:rPr>
        <w:t>une photocopie des documents probants. Si le propriétaire est une institution ou organisation laïque, à qui la prop</w:t>
      </w:r>
      <w:r>
        <w:rPr>
          <w:rFonts w:eastAsia="Calibri" w:cs="Arial"/>
          <w:sz w:val="22"/>
          <w:lang w:val="fr-FR" w:bidi="ar-SA"/>
        </w:rPr>
        <w:t>riété sera-t-elle transmise si l'organisation se dissout ?</w:t>
      </w:r>
    </w:p>
    <w:p w14:paraId="711B151C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Calibri" w:cs="Arial"/>
          <w:sz w:val="22"/>
          <w:lang w:val="fr-FR" w:bidi="ar-SA"/>
        </w:rPr>
      </w:pPr>
      <w:r>
        <w:rPr>
          <w:rFonts w:eastAsia="Calibri" w:cs="Arial"/>
          <w:sz w:val="22"/>
          <w:lang w:val="fr-FR" w:bidi="ar-SA"/>
        </w:rPr>
        <w:t>Photocopie du permis nécessaire pour construire ou aménager le bâtiment.</w:t>
      </w:r>
    </w:p>
    <w:p w14:paraId="3705B69A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Calibri" w:cs="Arial"/>
          <w:sz w:val="22"/>
          <w:lang w:val="fr-FR" w:bidi="ar-SA"/>
        </w:rPr>
      </w:pPr>
      <w:r>
        <w:rPr>
          <w:rFonts w:eastAsia="Calibri" w:cs="Arial"/>
          <w:sz w:val="22"/>
          <w:lang w:val="fr-FR" w:bidi="ar-SA"/>
        </w:rPr>
        <w:t>Certificat d'études de sol et risques à prendre en compte (zone sismique, zone inondable, zone de turbulences climatiques, t</w:t>
      </w:r>
      <w:r>
        <w:rPr>
          <w:rFonts w:eastAsia="Calibri" w:cs="Arial"/>
          <w:sz w:val="22"/>
          <w:lang w:val="fr-FR" w:bidi="ar-SA"/>
        </w:rPr>
        <w:t>errain de remblais, etc.).</w:t>
      </w:r>
    </w:p>
    <w:p w14:paraId="713B0D48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 xml:space="preserve">Plan à échelle réduite, ou croquis du plan architectural, </w:t>
      </w:r>
      <w:r>
        <w:rPr>
          <w:rFonts w:eastAsia="Calibri" w:cs="Arial"/>
          <w:sz w:val="22"/>
          <w:lang w:val="fr-FR" w:bidi="ar-SA"/>
        </w:rPr>
        <w:t>indiquant les mesures principales, la taille en m² et la distribution et fonction des locaux/pièces sur chaque étage.</w:t>
      </w:r>
    </w:p>
    <w:p w14:paraId="01796D1C" w14:textId="2E304FD0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MiloOffc" w:cs="Arial"/>
          <w:sz w:val="22"/>
          <w:szCs w:val="22"/>
          <w:lang w:val="fr-FR"/>
        </w:rPr>
      </w:pPr>
      <w:r>
        <w:rPr>
          <w:rFonts w:eastAsia="Calibri" w:cs="Arial"/>
          <w:sz w:val="22"/>
          <w:lang w:val="fr-FR" w:bidi="ar-SA"/>
        </w:rPr>
        <w:t>Dans le cas de réparations, indiquez les dommages. Da</w:t>
      </w:r>
      <w:r>
        <w:rPr>
          <w:rFonts w:eastAsia="Calibri" w:cs="Arial"/>
          <w:sz w:val="22"/>
          <w:lang w:val="fr-FR" w:bidi="ar-SA"/>
        </w:rPr>
        <w:t xml:space="preserve">ns le cas d'un agrandissement, signalez la partie existante et la partie nouvelle. </w:t>
      </w:r>
      <w:r>
        <w:rPr>
          <w:rFonts w:eastAsia="Calibri" w:cs="Arial"/>
          <w:sz w:val="22"/>
          <w:lang w:val="fr-FR" w:bidi="ar-SA"/>
        </w:rPr>
        <w:t>Joignez</w:t>
      </w:r>
      <w:r>
        <w:rPr>
          <w:rFonts w:eastAsia="Calibri" w:cs="Arial"/>
          <w:sz w:val="22"/>
          <w:lang w:val="fr-FR" w:bidi="ar-SA"/>
        </w:rPr>
        <w:t xml:space="preserve"> des photos qui montrent le bâtiment et/ou son état actuel.</w:t>
      </w:r>
    </w:p>
    <w:p w14:paraId="2A5B78A8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Calibri" w:cs="Arial"/>
          <w:sz w:val="22"/>
          <w:lang w:val="fr-FR" w:bidi="ar-SA"/>
        </w:rPr>
      </w:pPr>
      <w:r>
        <w:rPr>
          <w:rFonts w:eastAsia="Calibri" w:cs="Arial"/>
          <w:sz w:val="22"/>
          <w:lang w:val="fr-FR" w:bidi="ar-SA"/>
        </w:rPr>
        <w:t>Qui assurera la supervision technique du chantier ?</w:t>
      </w:r>
    </w:p>
    <w:p w14:paraId="12308254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Calibri" w:cs="Arial"/>
          <w:sz w:val="22"/>
          <w:lang w:val="fr-FR" w:bidi="ar-SA"/>
        </w:rPr>
      </w:pPr>
      <w:r>
        <w:rPr>
          <w:rFonts w:eastAsia="Calibri" w:cs="Arial"/>
          <w:sz w:val="22"/>
          <w:lang w:val="fr-FR" w:bidi="ar-SA"/>
        </w:rPr>
        <w:t xml:space="preserve">Existe-t-il un comité pro-construction chargé </w:t>
      </w:r>
      <w:r>
        <w:rPr>
          <w:rFonts w:eastAsia="Calibri" w:cs="Arial"/>
          <w:sz w:val="22"/>
          <w:lang w:val="fr-FR" w:bidi="ar-SA"/>
        </w:rPr>
        <w:t>d'assister dans l'exécution du projet ? Quelles fonctions le comité a-t-il et qui sont ses membres ?</w:t>
      </w:r>
    </w:p>
    <w:p w14:paraId="6A047F75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MiloOffc" w:cs="Arial"/>
          <w:sz w:val="22"/>
          <w:szCs w:val="22"/>
          <w:lang w:val="fr-FR"/>
        </w:rPr>
      </w:pPr>
      <w:r>
        <w:rPr>
          <w:rFonts w:eastAsia="Calibri" w:cs="Arial"/>
          <w:sz w:val="22"/>
          <w:lang w:val="fr-FR" w:bidi="ar-SA"/>
        </w:rPr>
        <w:t>S'il est possible de construire en étapes utilisables et fonctionnelles, il nous faut une description et un budget pour les différentes étapes et l'ordre d</w:t>
      </w:r>
      <w:r>
        <w:rPr>
          <w:rFonts w:eastAsia="Calibri" w:cs="Arial"/>
          <w:sz w:val="22"/>
          <w:lang w:val="fr-FR" w:bidi="ar-SA"/>
        </w:rPr>
        <w:t>es priorités.</w:t>
      </w:r>
    </w:p>
    <w:p w14:paraId="499A90C5" w14:textId="77777777" w:rsidR="00D92035" w:rsidRDefault="009C0827">
      <w:pPr>
        <w:pStyle w:val="Listenabsatz"/>
        <w:widowControl/>
        <w:numPr>
          <w:ilvl w:val="0"/>
          <w:numId w:val="2"/>
        </w:numPr>
        <w:spacing w:after="113"/>
        <w:jc w:val="both"/>
        <w:rPr>
          <w:rFonts w:eastAsia="MiloOffc" w:cs="Arial"/>
          <w:sz w:val="22"/>
          <w:szCs w:val="22"/>
          <w:lang w:val="fr-FR"/>
        </w:rPr>
      </w:pPr>
      <w:r>
        <w:rPr>
          <w:rFonts w:eastAsia="Calibri" w:cs="Arial"/>
          <w:sz w:val="22"/>
          <w:lang w:val="fr-FR" w:bidi="ar-SA"/>
        </w:rPr>
        <w:t>Décrivez comment vous allez assurer l’entretien du bâtiment après avoir réalisé le projet, et les activités respectives que vous allez réaliser dans le long terme.</w:t>
      </w:r>
    </w:p>
    <w:p w14:paraId="49B0AEE1" w14:textId="77777777" w:rsidR="00D92035" w:rsidRDefault="009C0827">
      <w:pPr>
        <w:widowControl/>
        <w:suppressAutoHyphens w:val="0"/>
        <w:overflowPunct/>
        <w:rPr>
          <w:rFonts w:ascii="Arial" w:eastAsia="MiloOffc" w:hAnsi="Arial" w:cs="Arial"/>
          <w:sz w:val="22"/>
          <w:szCs w:val="22"/>
          <w:lang w:val="fr-FR"/>
        </w:rPr>
      </w:pPr>
      <w:r>
        <w:br w:type="page"/>
      </w:r>
    </w:p>
    <w:p w14:paraId="1A31DB5C" w14:textId="77777777" w:rsidR="00D92035" w:rsidRDefault="009C0827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lastRenderedPageBreak/>
        <w:t xml:space="preserve">Si la construction est confiée à une entreprise de </w:t>
      </w: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construction, nous acceptons le plan de coûts de l'entreprise de construction. Dans ce cas, il n'est pas nécessaire de remplir le formulaire Excel ci-joint.</w:t>
      </w:r>
    </w:p>
    <w:p w14:paraId="05B9284D" w14:textId="77777777" w:rsidR="00D92035" w:rsidRDefault="009C0827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Dans le cas contraire : veuillez remplir le formulaire Excel ci-joint en tenant compte des données </w:t>
      </w: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spécifiques suivantes pour les constructions :</w:t>
      </w:r>
    </w:p>
    <w:tbl>
      <w:tblPr>
        <w:tblStyle w:val="Tabellenraster"/>
        <w:tblW w:w="926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D92035" w14:paraId="12C07706" w14:textId="77777777">
        <w:tc>
          <w:tcPr>
            <w:tcW w:w="9268" w:type="dxa"/>
            <w:gridSpan w:val="3"/>
            <w:shd w:val="clear" w:color="auto" w:fill="auto"/>
            <w:tcMar>
              <w:left w:w="103" w:type="dxa"/>
            </w:tcMar>
          </w:tcPr>
          <w:p w14:paraId="2B4BB737" w14:textId="77777777" w:rsidR="00D92035" w:rsidRDefault="009C0827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fr-FR"/>
              </w:rPr>
            </w:pPr>
            <w:bookmarkStart w:id="0" w:name="_Hlk116478258"/>
            <w:bookmarkEnd w:id="0"/>
            <w:r>
              <w:rPr>
                <w:rFonts w:eastAsia="MiloOffc" w:cs="Arial"/>
                <w:b/>
                <w:bCs/>
                <w:sz w:val="22"/>
                <w:szCs w:val="22"/>
                <w:lang w:val="fr-FR"/>
              </w:rPr>
              <w:t>Dépenses</w:t>
            </w:r>
          </w:p>
        </w:tc>
      </w:tr>
      <w:tr w:rsidR="00D92035" w14:paraId="42CC4BFD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7CA2E3F0" w14:textId="77777777" w:rsidR="00D92035" w:rsidRDefault="009C0827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100F6853" w14:textId="74D249BB" w:rsidR="00D92035" w:rsidRDefault="009C0827">
            <w:pPr>
              <w:spacing w:after="113"/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 xml:space="preserve">Montant budgété </w:t>
            </w: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A21EEA0" w14:textId="77777777" w:rsidR="00D92035" w:rsidRDefault="009C0827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>Commentaire</w:t>
            </w:r>
          </w:p>
        </w:tc>
      </w:tr>
      <w:tr w:rsidR="00D92035" w14:paraId="7035C94F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328BF6E9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Fondations et murs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3E8C25DB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1951AE7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6EDF5732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5A78E125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Toit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A62359C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54AF9476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62215CE8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0920FB53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Portes et fenêtres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515650D4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7767BF43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D92035" w14:paraId="73633676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34F61BF4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Planchers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09B3A27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E12D431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5C97C089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402D44D4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Installations électriques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3B64B84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37BB9E8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3DC8807F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44C23E02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Installations sanitaires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AD19E54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06B3E0EC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5071150F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4FF65BE8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Revêtements et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peintures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3930AFF8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1BDB8B06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386CA625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1D41BCEA" w14:textId="77777777" w:rsidR="00D92035" w:rsidRDefault="009C0827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Somme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DF91606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57CEED26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</w:tbl>
    <w:p w14:paraId="3B2E9D07" w14:textId="77777777" w:rsidR="00D92035" w:rsidRDefault="00D92035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fr-FR"/>
        </w:rPr>
      </w:pPr>
    </w:p>
    <w:tbl>
      <w:tblPr>
        <w:tblStyle w:val="Tabellenraster"/>
        <w:tblW w:w="926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D92035" w14:paraId="57FCC7E3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064AE93E" w14:textId="77777777" w:rsidR="00D92035" w:rsidRDefault="009C0827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2E29EE2" w14:textId="4263703D" w:rsidR="00D92035" w:rsidRDefault="009C0827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 xml:space="preserve">Montant budgété </w:t>
            </w: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AF5EFC9" w14:textId="77777777" w:rsidR="00D92035" w:rsidRDefault="009C0827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>Commentaire</w:t>
            </w:r>
          </w:p>
        </w:tc>
      </w:tr>
      <w:tr w:rsidR="00D92035" w14:paraId="4A73D900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178D4674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Matériaux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1D494B4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73597895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0F61B619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5958ABFE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Travail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39CB04B1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C7FD6D6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425732F7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32939534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Plans et direction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2CFC79A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5829455F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65F30B5E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264B0553" w14:textId="77777777" w:rsidR="00D92035" w:rsidRDefault="009C0827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Impôts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7180198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5F01DFC9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049796B1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3807FDD3" w14:textId="77777777" w:rsidR="00D92035" w:rsidRDefault="009C0827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Somme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5A157FA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9B8E0DF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3C43C0B4" w14:textId="77777777">
        <w:tc>
          <w:tcPr>
            <w:tcW w:w="9268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14:paraId="467CC94F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D92035" w14:paraId="5383646B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0E448D8A" w14:textId="77777777" w:rsidR="00D92035" w:rsidRDefault="009C0827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Prix par m²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6F699EE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6D7C4581" w14:textId="77777777" w:rsidR="00D92035" w:rsidRDefault="00D920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</w:tbl>
    <w:p w14:paraId="72B02EC4" w14:textId="77777777" w:rsidR="00D92035" w:rsidRDefault="00D92035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fr-FR"/>
        </w:rPr>
      </w:pPr>
    </w:p>
    <w:p w14:paraId="6BFF037F" w14:textId="77777777" w:rsidR="00D92035" w:rsidRDefault="00D92035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fr-FR"/>
        </w:rPr>
      </w:pPr>
    </w:p>
    <w:p w14:paraId="3136075D" w14:textId="77777777" w:rsidR="00D92035" w:rsidRDefault="009C0827">
      <w:pPr>
        <w:spacing w:after="113"/>
        <w:jc w:val="right"/>
      </w:pPr>
      <w:r>
        <w:rPr>
          <w:rFonts w:ascii="Arial" w:hAnsi="Arial" w:cs="Arial"/>
          <w:sz w:val="22"/>
          <w:szCs w:val="22"/>
          <w:lang w:val="fr-FR"/>
        </w:rPr>
        <w:t>Version de ce formulaire : novembre 2022</w:t>
      </w:r>
    </w:p>
    <w:sectPr w:rsidR="00D92035">
      <w:footerReference w:type="default" r:id="rId8"/>
      <w:pgSz w:w="11906" w:h="16838"/>
      <w:pgMar w:top="1134" w:right="1134" w:bottom="1387" w:left="1134" w:header="0" w:footer="5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7183" w14:textId="77777777" w:rsidR="00000000" w:rsidRDefault="009C0827">
      <w:r>
        <w:separator/>
      </w:r>
    </w:p>
  </w:endnote>
  <w:endnote w:type="continuationSeparator" w:id="0">
    <w:p w14:paraId="169DF1D0" w14:textId="77777777" w:rsidR="00000000" w:rsidRDefault="009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6FED" w14:textId="77777777" w:rsidR="00D92035" w:rsidRDefault="009C0827">
    <w:pPr>
      <w:tabs>
        <w:tab w:val="left" w:pos="8789"/>
      </w:tabs>
    </w:pPr>
    <w:r w:rsidRPr="009C0827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9C0827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fr-FR"/>
      </w:rPr>
      <w:t xml:space="preserve"> pour les peuples en Amérique Latine et dans les Caraïbes - Gildehofstrasse 2 ∙ 45127 Essen ∙ Allemagne ∙ Tel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fr-F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fr-FR"/>
      </w:rPr>
      <w:t xml:space="preserve"> - Directeur général P. Dr Martin</w:t>
    </w:r>
    <w:r>
      <w:rPr>
        <w:rFonts w:ascii="Arial" w:eastAsia="MiloOffc" w:hAnsi="Arial" w:cs="MiloOffc"/>
        <w:sz w:val="16"/>
        <w:szCs w:val="16"/>
        <w:lang w:val="fr-FR"/>
      </w:rPr>
      <w:t xml:space="preserve"> Maier SJ – </w:t>
    </w:r>
    <w:r>
      <w:rPr>
        <w:rFonts w:ascii="Arial" w:hAnsi="Arial" w:cs="Arial"/>
        <w:sz w:val="16"/>
        <w:szCs w:val="16"/>
        <w:lang w:val="fr-FR"/>
      </w:rPr>
      <w:t>Directrice gérante Tanja Himer</w:t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b/>
        <w:i/>
        <w:sz w:val="12"/>
        <w:szCs w:val="12"/>
        <w:lang w:val="fr-FR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814" w14:textId="77777777" w:rsidR="00000000" w:rsidRDefault="009C0827">
      <w:r>
        <w:separator/>
      </w:r>
    </w:p>
  </w:footnote>
  <w:footnote w:type="continuationSeparator" w:id="0">
    <w:p w14:paraId="4EA20C91" w14:textId="77777777" w:rsidR="00000000" w:rsidRDefault="009C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E32"/>
    <w:multiLevelType w:val="multilevel"/>
    <w:tmpl w:val="86D28F94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26865"/>
    <w:multiLevelType w:val="multilevel"/>
    <w:tmpl w:val="4FC6EB36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547CFD"/>
    <w:multiLevelType w:val="multilevel"/>
    <w:tmpl w:val="ADAA002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0A33"/>
    <w:multiLevelType w:val="multilevel"/>
    <w:tmpl w:val="0B3A0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0859679">
    <w:abstractNumId w:val="1"/>
  </w:num>
  <w:num w:numId="2" w16cid:durableId="5791300">
    <w:abstractNumId w:val="2"/>
  </w:num>
  <w:num w:numId="3" w16cid:durableId="225721581">
    <w:abstractNumId w:val="0"/>
  </w:num>
  <w:num w:numId="4" w16cid:durableId="217517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35"/>
    <w:rsid w:val="009C0827"/>
    <w:rsid w:val="00D92035"/>
    <w:rsid w:val="00DD4E72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213"/>
  <w15:docId w15:val="{31E2CA91-C7E8-4A00-AE8C-F1E8150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6D20C4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B640E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D7B1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D7B17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D7B17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D7B17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cs="Aria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B640E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E85D4A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D7B17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D7B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D7B17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9615F4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1D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Company>Bischöfliche Aktion Adveniat e.V.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dcterms:created xsi:type="dcterms:W3CDTF">2022-11-29T07:58:00Z</dcterms:created>
  <dcterms:modified xsi:type="dcterms:W3CDTF">2022-11-29T07:59:00Z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